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23F86" w14:textId="7C7ABC82" w:rsidR="00837453" w:rsidRDefault="00837453" w:rsidP="00837453">
      <w:pPr>
        <w:pStyle w:val="Default"/>
        <w:spacing w:line="360" w:lineRule="auto"/>
        <w:jc w:val="right"/>
        <w:rPr>
          <w:b/>
          <w:bCs/>
          <w:sz w:val="40"/>
          <w:szCs w:val="40"/>
        </w:rPr>
      </w:pPr>
      <w:r w:rsidRPr="00F473C9">
        <w:rPr>
          <w:noProof/>
        </w:rPr>
        <w:drawing>
          <wp:inline distT="0" distB="0" distL="0" distR="0" wp14:anchorId="0B9EB6E0" wp14:editId="7D883285">
            <wp:extent cx="1560811" cy="793290"/>
            <wp:effectExtent l="0" t="0" r="1905"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262" t="10585" r="5868" b="8952"/>
                    <a:stretch/>
                  </pic:blipFill>
                  <pic:spPr bwMode="auto">
                    <a:xfrm>
                      <a:off x="0" y="0"/>
                      <a:ext cx="1591655" cy="808967"/>
                    </a:xfrm>
                    <a:prstGeom prst="rect">
                      <a:avLst/>
                    </a:prstGeom>
                    <a:noFill/>
                    <a:ln>
                      <a:noFill/>
                    </a:ln>
                    <a:extLst>
                      <a:ext uri="{53640926-AAD7-44D8-BBD7-CCE9431645EC}">
                        <a14:shadowObscured xmlns:a14="http://schemas.microsoft.com/office/drawing/2010/main"/>
                      </a:ext>
                    </a:extLst>
                  </pic:spPr>
                </pic:pic>
              </a:graphicData>
            </a:graphic>
          </wp:inline>
        </w:drawing>
      </w:r>
    </w:p>
    <w:p w14:paraId="72858E0E" w14:textId="7B28AC2B" w:rsidR="00A05BFF" w:rsidRDefault="00A05BFF" w:rsidP="00A05BFF">
      <w:pPr>
        <w:pStyle w:val="Default"/>
        <w:spacing w:line="360" w:lineRule="auto"/>
        <w:jc w:val="both"/>
        <w:rPr>
          <w:b/>
          <w:bCs/>
          <w:sz w:val="40"/>
          <w:szCs w:val="40"/>
        </w:rPr>
      </w:pPr>
      <w:r>
        <w:rPr>
          <w:b/>
          <w:bCs/>
          <w:sz w:val="40"/>
          <w:szCs w:val="40"/>
        </w:rPr>
        <w:t xml:space="preserve">REQUIREMENTS FOR REGISTRATION AS </w:t>
      </w:r>
      <w:r w:rsidR="0090699B">
        <w:rPr>
          <w:b/>
          <w:bCs/>
          <w:sz w:val="40"/>
          <w:szCs w:val="40"/>
        </w:rPr>
        <w:t xml:space="preserve">A </w:t>
      </w:r>
      <w:r w:rsidR="000646BC">
        <w:rPr>
          <w:b/>
          <w:bCs/>
          <w:sz w:val="40"/>
          <w:szCs w:val="40"/>
        </w:rPr>
        <w:t>PENSION FUND</w:t>
      </w:r>
    </w:p>
    <w:p w14:paraId="39A0C0EE" w14:textId="77777777" w:rsidR="00A05BFF" w:rsidRPr="00A05BFF" w:rsidRDefault="00A05BFF" w:rsidP="00A05BFF">
      <w:pPr>
        <w:pStyle w:val="Default"/>
        <w:spacing w:line="360" w:lineRule="auto"/>
        <w:jc w:val="both"/>
        <w:rPr>
          <w:b/>
          <w:bCs/>
        </w:rPr>
      </w:pPr>
    </w:p>
    <w:p w14:paraId="6ED8358D" w14:textId="1E1D34AC" w:rsidR="00A05BFF" w:rsidRPr="00D045E9" w:rsidRDefault="00A05BFF" w:rsidP="0017552D">
      <w:pPr>
        <w:pStyle w:val="Default"/>
        <w:pBdr>
          <w:top w:val="single" w:sz="4" w:space="1" w:color="auto"/>
          <w:left w:val="single" w:sz="4" w:space="4" w:color="auto"/>
          <w:bottom w:val="single" w:sz="4" w:space="1" w:color="auto"/>
          <w:right w:val="single" w:sz="4" w:space="4" w:color="auto"/>
        </w:pBdr>
        <w:spacing w:line="360" w:lineRule="auto"/>
        <w:jc w:val="both"/>
        <w:rPr>
          <w:b/>
          <w:bCs/>
        </w:rPr>
      </w:pPr>
      <w:r w:rsidRPr="00D045E9">
        <w:rPr>
          <w:b/>
          <w:bCs/>
        </w:rPr>
        <w:t xml:space="preserve">An application for registration as a </w:t>
      </w:r>
      <w:r w:rsidR="007C0556">
        <w:rPr>
          <w:b/>
          <w:bCs/>
        </w:rPr>
        <w:t xml:space="preserve">Pension Fund </w:t>
      </w:r>
      <w:r w:rsidRPr="00D045E9">
        <w:rPr>
          <w:b/>
          <w:bCs/>
        </w:rPr>
        <w:t xml:space="preserve">in terms </w:t>
      </w:r>
      <w:r w:rsidR="0090699B" w:rsidRPr="00D045E9">
        <w:rPr>
          <w:b/>
          <w:bCs/>
        </w:rPr>
        <w:t>of</w:t>
      </w:r>
      <w:r w:rsidR="0090699B" w:rsidRPr="00D045E9">
        <w:rPr>
          <w:rFonts w:ascii="Times New Roman" w:hAnsi="Times New Roman" w:cs="Times New Roman"/>
        </w:rPr>
        <w:t xml:space="preserve"> </w:t>
      </w:r>
      <w:r w:rsidR="0090699B" w:rsidRPr="00D045E9">
        <w:rPr>
          <w:b/>
          <w:bCs/>
        </w:rPr>
        <w:t xml:space="preserve">the </w:t>
      </w:r>
      <w:r w:rsidR="007C0556" w:rsidRPr="007C0556">
        <w:rPr>
          <w:b/>
          <w:bCs/>
        </w:rPr>
        <w:t>Pension Funds Act</w:t>
      </w:r>
      <w:r w:rsidR="007C0556">
        <w:rPr>
          <w:b/>
          <w:bCs/>
        </w:rPr>
        <w:t xml:space="preserve">, </w:t>
      </w:r>
      <w:r w:rsidR="007C0556" w:rsidRPr="007C0556">
        <w:rPr>
          <w:b/>
          <w:bCs/>
        </w:rPr>
        <w:t>1956</w:t>
      </w:r>
      <w:r w:rsidR="0090699B" w:rsidRPr="00D045E9">
        <w:rPr>
          <w:b/>
          <w:bCs/>
        </w:rPr>
        <w:t xml:space="preserve"> </w:t>
      </w:r>
      <w:r w:rsidR="007C0556">
        <w:rPr>
          <w:b/>
          <w:bCs/>
        </w:rPr>
        <w:t xml:space="preserve">(Act No. 24 of 1956) </w:t>
      </w:r>
      <w:r w:rsidR="0090699B" w:rsidRPr="00D045E9">
        <w:rPr>
          <w:b/>
          <w:bCs/>
        </w:rPr>
        <w:t>(“the Act”)</w:t>
      </w:r>
      <w:r w:rsidRPr="00D045E9">
        <w:rPr>
          <w:b/>
          <w:bCs/>
        </w:rPr>
        <w:t xml:space="preserve"> must comply with the requirements and be accompanied by the information and documentation set out herein:</w:t>
      </w:r>
    </w:p>
    <w:p w14:paraId="52646153" w14:textId="77777777" w:rsidR="00D045E9" w:rsidRDefault="00D045E9" w:rsidP="00BA2AC7">
      <w:pPr>
        <w:pStyle w:val="BodyText"/>
        <w:spacing w:before="41"/>
        <w:ind w:left="100" w:firstLine="0"/>
      </w:pPr>
    </w:p>
    <w:p w14:paraId="425EE77C" w14:textId="4FEA8B13" w:rsidR="00B37728" w:rsidRPr="006C1A90" w:rsidRDefault="006C1A90" w:rsidP="00B37728">
      <w:pPr>
        <w:pStyle w:val="ListParagraph"/>
        <w:numPr>
          <w:ilvl w:val="0"/>
          <w:numId w:val="13"/>
        </w:numPr>
        <w:spacing w:line="360" w:lineRule="auto"/>
        <w:jc w:val="both"/>
        <w:rPr>
          <w:rFonts w:ascii="Arial" w:hAnsi="Arial" w:cs="Arial"/>
          <w:b/>
          <w:bCs/>
          <w:sz w:val="24"/>
          <w:szCs w:val="24"/>
        </w:rPr>
      </w:pPr>
      <w:r w:rsidRPr="006C1A90">
        <w:rPr>
          <w:rFonts w:ascii="Arial" w:hAnsi="Arial" w:cs="Arial"/>
          <w:b/>
          <w:bCs/>
          <w:sz w:val="24"/>
          <w:szCs w:val="24"/>
        </w:rPr>
        <w:t>LEGAL REQUIREMENTS</w:t>
      </w:r>
    </w:p>
    <w:p w14:paraId="07D710E5" w14:textId="77777777" w:rsidR="006D4E4B" w:rsidRDefault="006D4E4B" w:rsidP="006D4E4B">
      <w:pPr>
        <w:pStyle w:val="BodyText"/>
        <w:spacing w:line="360" w:lineRule="auto"/>
        <w:ind w:left="100" w:firstLine="0"/>
        <w:jc w:val="both"/>
        <w:rPr>
          <w:rFonts w:ascii="Arial" w:hAnsi="Arial" w:cs="Arial"/>
        </w:rPr>
      </w:pPr>
    </w:p>
    <w:p w14:paraId="60AFCF45" w14:textId="1E1F6333" w:rsidR="006D4E4B" w:rsidRDefault="006D4E4B" w:rsidP="006D4E4B">
      <w:pPr>
        <w:spacing w:line="360" w:lineRule="auto"/>
        <w:jc w:val="both"/>
        <w:rPr>
          <w:rFonts w:ascii="Arial" w:hAnsi="Arial" w:cs="Arial"/>
          <w:sz w:val="24"/>
          <w:szCs w:val="24"/>
        </w:rPr>
      </w:pPr>
      <w:r>
        <w:rPr>
          <w:rFonts w:ascii="Arial" w:hAnsi="Arial" w:cs="Arial"/>
          <w:sz w:val="24"/>
          <w:szCs w:val="24"/>
        </w:rPr>
        <w:t>Below are extracts of</w:t>
      </w:r>
      <w:r w:rsidR="007C0556">
        <w:rPr>
          <w:rFonts w:ascii="Arial" w:hAnsi="Arial" w:cs="Arial"/>
          <w:sz w:val="24"/>
          <w:szCs w:val="24"/>
        </w:rPr>
        <w:t xml:space="preserve"> relevant section of the Act</w:t>
      </w:r>
      <w:r>
        <w:rPr>
          <w:rFonts w:ascii="Arial" w:hAnsi="Arial" w:cs="Arial"/>
          <w:sz w:val="24"/>
          <w:szCs w:val="24"/>
        </w:rPr>
        <w:t xml:space="preserve">, however you will need to </w:t>
      </w:r>
      <w:proofErr w:type="spellStart"/>
      <w:r w:rsidR="006F0756">
        <w:rPr>
          <w:rFonts w:ascii="Arial" w:hAnsi="Arial" w:cs="Arial"/>
          <w:sz w:val="24"/>
          <w:szCs w:val="24"/>
        </w:rPr>
        <w:t>familiarise</w:t>
      </w:r>
      <w:proofErr w:type="spellEnd"/>
      <w:r>
        <w:rPr>
          <w:rFonts w:ascii="Arial" w:hAnsi="Arial" w:cs="Arial"/>
          <w:sz w:val="24"/>
          <w:szCs w:val="24"/>
        </w:rPr>
        <w:t xml:space="preserve"> yourself with the entire Act </w:t>
      </w:r>
      <w:proofErr w:type="gramStart"/>
      <w:r>
        <w:rPr>
          <w:rFonts w:ascii="Arial" w:hAnsi="Arial" w:cs="Arial"/>
          <w:sz w:val="24"/>
          <w:szCs w:val="24"/>
        </w:rPr>
        <w:t>so as to</w:t>
      </w:r>
      <w:proofErr w:type="gramEnd"/>
      <w:r>
        <w:rPr>
          <w:rFonts w:ascii="Arial" w:hAnsi="Arial" w:cs="Arial"/>
          <w:sz w:val="24"/>
          <w:szCs w:val="24"/>
        </w:rPr>
        <w:t xml:space="preserve"> ensure compliance with all sections:</w:t>
      </w:r>
    </w:p>
    <w:p w14:paraId="08B95E05" w14:textId="77777777" w:rsidR="007C0556" w:rsidRDefault="007C0556" w:rsidP="007C0556">
      <w:pPr>
        <w:spacing w:line="360" w:lineRule="auto"/>
        <w:jc w:val="both"/>
        <w:rPr>
          <w:rFonts w:ascii="Arial" w:hAnsi="Arial" w:cs="Arial"/>
          <w:b/>
          <w:bCs/>
          <w:sz w:val="24"/>
          <w:szCs w:val="24"/>
        </w:rPr>
      </w:pPr>
    </w:p>
    <w:p w14:paraId="64FB01DC" w14:textId="7DFDB298" w:rsidR="007C0556" w:rsidRDefault="007C0556" w:rsidP="007C0556">
      <w:pPr>
        <w:spacing w:line="360" w:lineRule="auto"/>
        <w:jc w:val="both"/>
        <w:rPr>
          <w:rFonts w:ascii="Arial" w:hAnsi="Arial" w:cs="Arial"/>
          <w:b/>
          <w:bCs/>
          <w:sz w:val="24"/>
          <w:szCs w:val="24"/>
        </w:rPr>
      </w:pPr>
      <w:r>
        <w:rPr>
          <w:rFonts w:ascii="Arial" w:hAnsi="Arial" w:cs="Arial"/>
          <w:b/>
          <w:bCs/>
          <w:sz w:val="24"/>
          <w:szCs w:val="24"/>
        </w:rPr>
        <w:t>Section 4</w:t>
      </w:r>
    </w:p>
    <w:p w14:paraId="64479538" w14:textId="77777777" w:rsidR="007C0556" w:rsidRDefault="007C0556" w:rsidP="007C0556">
      <w:pPr>
        <w:spacing w:line="360" w:lineRule="auto"/>
        <w:jc w:val="both"/>
        <w:rPr>
          <w:rFonts w:ascii="Arial" w:hAnsi="Arial" w:cs="Arial"/>
          <w:b/>
          <w:bCs/>
          <w:sz w:val="24"/>
          <w:szCs w:val="24"/>
        </w:rPr>
      </w:pPr>
    </w:p>
    <w:p w14:paraId="54C3789A" w14:textId="2B22774D" w:rsidR="007C0556" w:rsidRPr="007C0556" w:rsidRDefault="007C0556" w:rsidP="007C0556">
      <w:pPr>
        <w:spacing w:line="360" w:lineRule="auto"/>
        <w:jc w:val="both"/>
        <w:rPr>
          <w:rFonts w:ascii="Arial" w:hAnsi="Arial" w:cs="Arial"/>
          <w:b/>
          <w:bCs/>
          <w:sz w:val="24"/>
          <w:szCs w:val="24"/>
        </w:rPr>
      </w:pPr>
      <w:r w:rsidRPr="007C0556">
        <w:rPr>
          <w:rFonts w:ascii="Arial" w:hAnsi="Arial" w:cs="Arial"/>
          <w:b/>
          <w:bCs/>
          <w:sz w:val="24"/>
          <w:szCs w:val="24"/>
        </w:rPr>
        <w:t xml:space="preserve">Registration of pension funds </w:t>
      </w:r>
    </w:p>
    <w:p w14:paraId="5C4ADC2E" w14:textId="77777777" w:rsidR="007C0556" w:rsidRDefault="007C0556" w:rsidP="007C0556">
      <w:pPr>
        <w:spacing w:line="360" w:lineRule="auto"/>
        <w:jc w:val="both"/>
        <w:rPr>
          <w:rFonts w:ascii="Arial" w:hAnsi="Arial" w:cs="Arial"/>
          <w:b/>
          <w:bCs/>
          <w:sz w:val="24"/>
          <w:szCs w:val="24"/>
        </w:rPr>
      </w:pPr>
    </w:p>
    <w:p w14:paraId="6487712D" w14:textId="77777777" w:rsidR="00EA0393" w:rsidRDefault="007C0556" w:rsidP="007C0556">
      <w:pPr>
        <w:pStyle w:val="ListParagraph"/>
        <w:numPr>
          <w:ilvl w:val="0"/>
          <w:numId w:val="33"/>
        </w:numPr>
        <w:spacing w:line="360" w:lineRule="auto"/>
        <w:ind w:left="567" w:hanging="567"/>
        <w:jc w:val="both"/>
        <w:rPr>
          <w:rFonts w:ascii="Arial" w:hAnsi="Arial" w:cs="Arial"/>
          <w:sz w:val="24"/>
          <w:szCs w:val="24"/>
        </w:rPr>
      </w:pPr>
      <w:r w:rsidRPr="00EA0393">
        <w:rPr>
          <w:rFonts w:ascii="Arial" w:hAnsi="Arial" w:cs="Arial"/>
          <w:sz w:val="24"/>
          <w:szCs w:val="24"/>
        </w:rPr>
        <w:t xml:space="preserve">Every pension fund shall apply to the registrar for registration under this Act. </w:t>
      </w:r>
    </w:p>
    <w:p w14:paraId="17613EC6" w14:textId="77777777" w:rsidR="00EA0393" w:rsidRDefault="00EA0393" w:rsidP="00EA0393">
      <w:pPr>
        <w:pStyle w:val="ListParagraph"/>
        <w:spacing w:line="360" w:lineRule="auto"/>
        <w:ind w:left="567"/>
        <w:jc w:val="both"/>
        <w:rPr>
          <w:rFonts w:ascii="Arial" w:hAnsi="Arial" w:cs="Arial"/>
          <w:sz w:val="24"/>
          <w:szCs w:val="24"/>
        </w:rPr>
      </w:pPr>
    </w:p>
    <w:p w14:paraId="0A6F1820" w14:textId="376B33AF" w:rsidR="00EA0393" w:rsidRPr="00EA0393" w:rsidRDefault="007C0556" w:rsidP="00EA0393">
      <w:pPr>
        <w:pStyle w:val="ListParagraph"/>
        <w:numPr>
          <w:ilvl w:val="0"/>
          <w:numId w:val="33"/>
        </w:numPr>
        <w:spacing w:line="360" w:lineRule="auto"/>
        <w:ind w:left="567" w:hanging="567"/>
        <w:jc w:val="both"/>
        <w:rPr>
          <w:rFonts w:ascii="Arial" w:hAnsi="Arial" w:cs="Arial"/>
          <w:sz w:val="24"/>
          <w:szCs w:val="24"/>
        </w:rPr>
      </w:pPr>
      <w:r w:rsidRPr="00EA0393">
        <w:rPr>
          <w:rFonts w:ascii="Arial" w:hAnsi="Arial" w:cs="Arial"/>
          <w:sz w:val="24"/>
          <w:szCs w:val="24"/>
        </w:rPr>
        <w:t xml:space="preserve">An application under subsection (1) shall be accompanied by particulars of the name and address of the person charged with the management of the affairs of the fund to which the application relates, and a copy of the rules of such fund, together with a certificate by a valuator as to the soundness of such rules from a financial point of view or, if no valuator has been employed, such information regarding their financial soundness as the applicant may possess, and the registration fee prescribed by regulation, and, in the case of a fund in existence at the commencement of this Act- </w:t>
      </w:r>
    </w:p>
    <w:p w14:paraId="09BE9BB5" w14:textId="77777777" w:rsidR="00EA0393" w:rsidRDefault="007C0556" w:rsidP="007C0556">
      <w:pPr>
        <w:pStyle w:val="ListParagraph"/>
        <w:numPr>
          <w:ilvl w:val="0"/>
          <w:numId w:val="34"/>
        </w:numPr>
        <w:spacing w:line="360" w:lineRule="auto"/>
        <w:ind w:left="1134" w:hanging="567"/>
        <w:jc w:val="both"/>
        <w:rPr>
          <w:rFonts w:ascii="Arial" w:hAnsi="Arial" w:cs="Arial"/>
          <w:sz w:val="24"/>
          <w:szCs w:val="24"/>
        </w:rPr>
      </w:pPr>
      <w:r w:rsidRPr="00EA0393">
        <w:rPr>
          <w:rFonts w:ascii="Arial" w:hAnsi="Arial" w:cs="Arial"/>
          <w:sz w:val="24"/>
          <w:szCs w:val="24"/>
        </w:rPr>
        <w:t>a statement in detail of the revenue and expenditure of the fund in question for the last financial year for which accounts have been prepared, and a copy of its balance sheet as at the end of that year; and</w:t>
      </w:r>
    </w:p>
    <w:p w14:paraId="7122D536" w14:textId="050AC89B" w:rsidR="007C0556" w:rsidRPr="00EA0393" w:rsidRDefault="007C0556" w:rsidP="007C0556">
      <w:pPr>
        <w:pStyle w:val="ListParagraph"/>
        <w:numPr>
          <w:ilvl w:val="0"/>
          <w:numId w:val="34"/>
        </w:numPr>
        <w:spacing w:line="360" w:lineRule="auto"/>
        <w:ind w:left="1134" w:hanging="567"/>
        <w:jc w:val="both"/>
        <w:rPr>
          <w:rFonts w:ascii="Arial" w:hAnsi="Arial" w:cs="Arial"/>
          <w:sz w:val="24"/>
          <w:szCs w:val="24"/>
        </w:rPr>
      </w:pPr>
      <w:r w:rsidRPr="00EA0393">
        <w:rPr>
          <w:rFonts w:ascii="Arial" w:hAnsi="Arial" w:cs="Arial"/>
          <w:sz w:val="24"/>
          <w:szCs w:val="24"/>
        </w:rPr>
        <w:t xml:space="preserve">a statement showing in detail the latest valuation of assets and liabilities made by a valuator, including particulars as to the principles applied in making such </w:t>
      </w:r>
      <w:r w:rsidRPr="00EA0393">
        <w:rPr>
          <w:rFonts w:ascii="Arial" w:hAnsi="Arial" w:cs="Arial"/>
          <w:sz w:val="24"/>
          <w:szCs w:val="24"/>
        </w:rPr>
        <w:lastRenderedPageBreak/>
        <w:t xml:space="preserve">valuation, or, if no such valuation has been made, such particulars regarding the financial condition of the fund as the applicant may possess. </w:t>
      </w:r>
    </w:p>
    <w:p w14:paraId="099D9BC2" w14:textId="77777777" w:rsidR="007C0556" w:rsidRPr="00EA0393" w:rsidRDefault="007C0556" w:rsidP="007C0556">
      <w:pPr>
        <w:spacing w:line="360" w:lineRule="auto"/>
        <w:jc w:val="both"/>
        <w:rPr>
          <w:rFonts w:ascii="Arial" w:hAnsi="Arial" w:cs="Arial"/>
          <w:sz w:val="24"/>
          <w:szCs w:val="24"/>
        </w:rPr>
      </w:pPr>
    </w:p>
    <w:p w14:paraId="3D45C3B4" w14:textId="77777777" w:rsidR="00EA0393" w:rsidRDefault="007C0556" w:rsidP="007C0556">
      <w:pPr>
        <w:pStyle w:val="ListParagraph"/>
        <w:numPr>
          <w:ilvl w:val="0"/>
          <w:numId w:val="33"/>
        </w:numPr>
        <w:spacing w:line="360" w:lineRule="auto"/>
        <w:ind w:left="567" w:hanging="567"/>
        <w:jc w:val="both"/>
        <w:rPr>
          <w:rFonts w:ascii="Arial" w:hAnsi="Arial" w:cs="Arial"/>
          <w:sz w:val="24"/>
          <w:szCs w:val="24"/>
        </w:rPr>
      </w:pPr>
      <w:r w:rsidRPr="00EA0393">
        <w:rPr>
          <w:rFonts w:ascii="Arial" w:hAnsi="Arial" w:cs="Arial"/>
          <w:sz w:val="24"/>
          <w:szCs w:val="24"/>
        </w:rPr>
        <w:t xml:space="preserve">The registrar shall, if the fund has complied with such requirements as he may have prescribed and he is satisfied that the registration of the fund is desirable in the public interest, register the fund provisionally and forward to the applicant a certificate of provisional registration. </w:t>
      </w:r>
    </w:p>
    <w:p w14:paraId="7AE47361" w14:textId="77777777" w:rsidR="00EA0393" w:rsidRDefault="00EA0393" w:rsidP="00EA0393">
      <w:pPr>
        <w:pStyle w:val="ListParagraph"/>
        <w:spacing w:line="360" w:lineRule="auto"/>
        <w:ind w:left="567"/>
        <w:jc w:val="both"/>
        <w:rPr>
          <w:rFonts w:ascii="Arial" w:hAnsi="Arial" w:cs="Arial"/>
          <w:sz w:val="24"/>
          <w:szCs w:val="24"/>
        </w:rPr>
      </w:pPr>
    </w:p>
    <w:p w14:paraId="6200F589" w14:textId="55751083" w:rsidR="00EA0393" w:rsidRPr="00EA0393" w:rsidRDefault="007C0556" w:rsidP="007C0556">
      <w:pPr>
        <w:pStyle w:val="ListParagraph"/>
        <w:numPr>
          <w:ilvl w:val="0"/>
          <w:numId w:val="33"/>
        </w:numPr>
        <w:spacing w:line="360" w:lineRule="auto"/>
        <w:ind w:left="567" w:hanging="567"/>
        <w:jc w:val="both"/>
        <w:rPr>
          <w:rFonts w:ascii="Arial" w:hAnsi="Arial" w:cs="Arial"/>
          <w:sz w:val="24"/>
          <w:szCs w:val="24"/>
        </w:rPr>
      </w:pPr>
      <w:r w:rsidRPr="00EA0393">
        <w:rPr>
          <w:rFonts w:ascii="Arial" w:hAnsi="Arial" w:cs="Arial"/>
          <w:sz w:val="24"/>
          <w:szCs w:val="24"/>
        </w:rPr>
        <w:t xml:space="preserve">If after considering any such application, the registrar is satisfied- </w:t>
      </w:r>
    </w:p>
    <w:p w14:paraId="3D823AA8" w14:textId="77777777" w:rsidR="00EA0393" w:rsidRDefault="007C0556" w:rsidP="007C0556">
      <w:pPr>
        <w:pStyle w:val="ListParagraph"/>
        <w:numPr>
          <w:ilvl w:val="0"/>
          <w:numId w:val="35"/>
        </w:numPr>
        <w:spacing w:line="360" w:lineRule="auto"/>
        <w:ind w:left="1134" w:hanging="567"/>
        <w:jc w:val="both"/>
        <w:rPr>
          <w:rFonts w:ascii="Arial" w:hAnsi="Arial" w:cs="Arial"/>
          <w:sz w:val="24"/>
          <w:szCs w:val="24"/>
        </w:rPr>
      </w:pPr>
      <w:r w:rsidRPr="00EA0393">
        <w:rPr>
          <w:rFonts w:ascii="Arial" w:hAnsi="Arial" w:cs="Arial"/>
          <w:sz w:val="24"/>
          <w:szCs w:val="24"/>
        </w:rPr>
        <w:t xml:space="preserve">in the case of a fund which is in existence at the commencement of this Act- </w:t>
      </w:r>
    </w:p>
    <w:p w14:paraId="3D311941" w14:textId="77777777" w:rsidR="00EA0393" w:rsidRDefault="007C0556" w:rsidP="007C0556">
      <w:pPr>
        <w:pStyle w:val="ListParagraph"/>
        <w:numPr>
          <w:ilvl w:val="1"/>
          <w:numId w:val="35"/>
        </w:numPr>
        <w:spacing w:line="360" w:lineRule="auto"/>
        <w:jc w:val="both"/>
        <w:rPr>
          <w:rFonts w:ascii="Arial" w:hAnsi="Arial" w:cs="Arial"/>
          <w:sz w:val="24"/>
          <w:szCs w:val="24"/>
        </w:rPr>
      </w:pPr>
      <w:r w:rsidRPr="00EA0393">
        <w:rPr>
          <w:rFonts w:ascii="Arial" w:hAnsi="Arial" w:cs="Arial"/>
          <w:sz w:val="24"/>
          <w:szCs w:val="24"/>
        </w:rPr>
        <w:t xml:space="preserve">that the rules of the fund are not inconsistent with this Act and are based on sound financial principles; and </w:t>
      </w:r>
    </w:p>
    <w:p w14:paraId="21C4DA4C" w14:textId="19E9E634" w:rsidR="007C0556" w:rsidRPr="00EA0393" w:rsidRDefault="007C0556" w:rsidP="007C0556">
      <w:pPr>
        <w:pStyle w:val="ListParagraph"/>
        <w:numPr>
          <w:ilvl w:val="1"/>
          <w:numId w:val="35"/>
        </w:numPr>
        <w:spacing w:line="360" w:lineRule="auto"/>
        <w:jc w:val="both"/>
        <w:rPr>
          <w:rFonts w:ascii="Arial" w:hAnsi="Arial" w:cs="Arial"/>
          <w:sz w:val="24"/>
          <w:szCs w:val="24"/>
        </w:rPr>
      </w:pPr>
      <w:r w:rsidRPr="00EA0393">
        <w:rPr>
          <w:rFonts w:ascii="Arial" w:hAnsi="Arial" w:cs="Arial"/>
          <w:sz w:val="24"/>
          <w:szCs w:val="24"/>
        </w:rPr>
        <w:t xml:space="preserve">that the fund is in a financially sound condition or that adequate arrangements have been made to bring it into a financially sound condition within a period which the registrar considers satisfactory; or </w:t>
      </w:r>
    </w:p>
    <w:p w14:paraId="08BAF4A1" w14:textId="39495590" w:rsidR="007C0556" w:rsidRPr="00EA0393" w:rsidRDefault="007C0556" w:rsidP="007C0556">
      <w:pPr>
        <w:pStyle w:val="ListParagraph"/>
        <w:numPr>
          <w:ilvl w:val="0"/>
          <w:numId w:val="35"/>
        </w:numPr>
        <w:spacing w:line="360" w:lineRule="auto"/>
        <w:ind w:left="1134" w:hanging="567"/>
        <w:jc w:val="both"/>
        <w:rPr>
          <w:rFonts w:ascii="Arial" w:hAnsi="Arial" w:cs="Arial"/>
          <w:sz w:val="24"/>
          <w:szCs w:val="24"/>
        </w:rPr>
      </w:pPr>
      <w:r w:rsidRPr="00EA0393">
        <w:rPr>
          <w:rFonts w:ascii="Arial" w:hAnsi="Arial" w:cs="Arial"/>
          <w:sz w:val="24"/>
          <w:szCs w:val="24"/>
        </w:rPr>
        <w:t>in the case of a fund established after such commencement, in respect of the matters specified in subparagraph (</w:t>
      </w:r>
      <w:proofErr w:type="spellStart"/>
      <w:r w:rsidRPr="00EA0393">
        <w:rPr>
          <w:rFonts w:ascii="Arial" w:hAnsi="Arial" w:cs="Arial"/>
          <w:sz w:val="24"/>
          <w:szCs w:val="24"/>
        </w:rPr>
        <w:t>i</w:t>
      </w:r>
      <w:proofErr w:type="spellEnd"/>
      <w:r w:rsidRPr="00EA0393">
        <w:rPr>
          <w:rFonts w:ascii="Arial" w:hAnsi="Arial" w:cs="Arial"/>
          <w:sz w:val="24"/>
          <w:szCs w:val="24"/>
        </w:rPr>
        <w:t>) of paragraph (a),</w:t>
      </w:r>
      <w:r w:rsidR="00EA0393">
        <w:rPr>
          <w:rFonts w:ascii="Arial" w:hAnsi="Arial" w:cs="Arial"/>
          <w:sz w:val="24"/>
          <w:szCs w:val="24"/>
        </w:rPr>
        <w:t xml:space="preserve"> </w:t>
      </w:r>
      <w:r w:rsidRPr="00EA0393">
        <w:rPr>
          <w:rFonts w:ascii="Arial" w:hAnsi="Arial" w:cs="Arial"/>
          <w:sz w:val="24"/>
          <w:szCs w:val="24"/>
        </w:rPr>
        <w:t xml:space="preserve">he shall register the fund as a pension fund and send to the applicant a certificate of registration as well as a copy of the rules of the fund bearing an endorsement of the date of registration, and thereupon the fund shall cease to be provisionally registered. </w:t>
      </w:r>
    </w:p>
    <w:p w14:paraId="07476E3A" w14:textId="77777777" w:rsidR="007C0556" w:rsidRPr="00EA0393" w:rsidRDefault="007C0556" w:rsidP="007C0556">
      <w:pPr>
        <w:spacing w:line="360" w:lineRule="auto"/>
        <w:jc w:val="both"/>
        <w:rPr>
          <w:rFonts w:ascii="Arial" w:hAnsi="Arial" w:cs="Arial"/>
          <w:sz w:val="24"/>
          <w:szCs w:val="24"/>
        </w:rPr>
      </w:pPr>
    </w:p>
    <w:p w14:paraId="497179C5" w14:textId="77777777" w:rsidR="007F51A9" w:rsidRDefault="007C0556" w:rsidP="007C0556">
      <w:pPr>
        <w:pStyle w:val="ListParagraph"/>
        <w:numPr>
          <w:ilvl w:val="0"/>
          <w:numId w:val="33"/>
        </w:numPr>
        <w:spacing w:line="360" w:lineRule="auto"/>
        <w:ind w:left="567" w:hanging="567"/>
        <w:jc w:val="both"/>
        <w:rPr>
          <w:rFonts w:ascii="Arial" w:hAnsi="Arial" w:cs="Arial"/>
          <w:sz w:val="24"/>
          <w:szCs w:val="24"/>
        </w:rPr>
      </w:pPr>
      <w:r w:rsidRPr="00EA0393">
        <w:rPr>
          <w:rFonts w:ascii="Arial" w:hAnsi="Arial" w:cs="Arial"/>
          <w:sz w:val="24"/>
          <w:szCs w:val="24"/>
        </w:rPr>
        <w:t xml:space="preserve">If after considering any such application, the registrar is not satisfied as regards all the matters in respect of which he is in terms of subsection (4) required to be satisfied, he shall in writing indicate to the applicant the requirements to be complied with in order that he may be so satisfied. </w:t>
      </w:r>
    </w:p>
    <w:p w14:paraId="7B35E961" w14:textId="77777777" w:rsidR="007F51A9" w:rsidRDefault="007F51A9" w:rsidP="007F51A9">
      <w:pPr>
        <w:pStyle w:val="ListParagraph"/>
        <w:spacing w:line="360" w:lineRule="auto"/>
        <w:ind w:left="567"/>
        <w:jc w:val="both"/>
        <w:rPr>
          <w:rFonts w:ascii="Arial" w:hAnsi="Arial" w:cs="Arial"/>
          <w:sz w:val="24"/>
          <w:szCs w:val="24"/>
        </w:rPr>
      </w:pPr>
    </w:p>
    <w:p w14:paraId="01E6072B" w14:textId="77777777" w:rsidR="007F51A9" w:rsidRDefault="007C0556" w:rsidP="007C0556">
      <w:pPr>
        <w:pStyle w:val="ListParagraph"/>
        <w:numPr>
          <w:ilvl w:val="0"/>
          <w:numId w:val="33"/>
        </w:numPr>
        <w:spacing w:line="360" w:lineRule="auto"/>
        <w:ind w:left="567" w:hanging="567"/>
        <w:jc w:val="both"/>
        <w:rPr>
          <w:rFonts w:ascii="Arial" w:hAnsi="Arial" w:cs="Arial"/>
          <w:sz w:val="24"/>
          <w:szCs w:val="24"/>
        </w:rPr>
      </w:pPr>
      <w:r w:rsidRPr="007F51A9">
        <w:rPr>
          <w:rFonts w:ascii="Arial" w:hAnsi="Arial" w:cs="Arial"/>
          <w:sz w:val="24"/>
          <w:szCs w:val="24"/>
        </w:rPr>
        <w:t xml:space="preserve">Subject to the provisions of subsection (7) the provisional registration of a fund under subsection (3) shall be valid for a period of five </w:t>
      </w:r>
      <w:proofErr w:type="gramStart"/>
      <w:r w:rsidRPr="007F51A9">
        <w:rPr>
          <w:rFonts w:ascii="Arial" w:hAnsi="Arial" w:cs="Arial"/>
          <w:sz w:val="24"/>
          <w:szCs w:val="24"/>
        </w:rPr>
        <w:t>years, but</w:t>
      </w:r>
      <w:proofErr w:type="gramEnd"/>
      <w:r w:rsidRPr="007F51A9">
        <w:rPr>
          <w:rFonts w:ascii="Arial" w:hAnsi="Arial" w:cs="Arial"/>
          <w:sz w:val="24"/>
          <w:szCs w:val="24"/>
        </w:rPr>
        <w:t xml:space="preserve"> may in the discretion of the registrar and subject to such conditions and limitations as he may consider desirable, be renewed from time to time for periods not exceeding twelve months at a time and not exceeding five years in the aggregate. </w:t>
      </w:r>
    </w:p>
    <w:p w14:paraId="70ADB02B" w14:textId="77777777" w:rsidR="007F51A9" w:rsidRPr="007F51A9" w:rsidRDefault="007F51A9" w:rsidP="007F51A9">
      <w:pPr>
        <w:pStyle w:val="ListParagraph"/>
        <w:rPr>
          <w:rFonts w:ascii="Arial" w:hAnsi="Arial" w:cs="Arial"/>
          <w:sz w:val="24"/>
          <w:szCs w:val="24"/>
        </w:rPr>
      </w:pPr>
    </w:p>
    <w:p w14:paraId="649CE398" w14:textId="77777777" w:rsidR="007F51A9" w:rsidRDefault="007C0556" w:rsidP="007C0556">
      <w:pPr>
        <w:pStyle w:val="ListParagraph"/>
        <w:numPr>
          <w:ilvl w:val="0"/>
          <w:numId w:val="33"/>
        </w:numPr>
        <w:spacing w:line="360" w:lineRule="auto"/>
        <w:ind w:left="567" w:hanging="567"/>
        <w:jc w:val="both"/>
        <w:rPr>
          <w:rFonts w:ascii="Arial" w:hAnsi="Arial" w:cs="Arial"/>
          <w:sz w:val="24"/>
          <w:szCs w:val="24"/>
        </w:rPr>
      </w:pPr>
      <w:r w:rsidRPr="007F51A9">
        <w:rPr>
          <w:rFonts w:ascii="Arial" w:hAnsi="Arial" w:cs="Arial"/>
          <w:sz w:val="24"/>
          <w:szCs w:val="24"/>
        </w:rPr>
        <w:t xml:space="preserve">Whenever a fund which is provisionally registered under this section has complied with all the requirements specified in subsection (4), the registrar shall register the fund and transmit to it a certificate of registration as well as a copy of its rules with the date of </w:t>
      </w:r>
      <w:r w:rsidRPr="007F51A9">
        <w:rPr>
          <w:rFonts w:ascii="Arial" w:hAnsi="Arial" w:cs="Arial"/>
          <w:sz w:val="24"/>
          <w:szCs w:val="24"/>
        </w:rPr>
        <w:lastRenderedPageBreak/>
        <w:t>registration duly endorsed thereon, and thereupon the fund shall cease to be provisionally registered.</w:t>
      </w:r>
    </w:p>
    <w:p w14:paraId="71D41FEC" w14:textId="77777777" w:rsidR="007F51A9" w:rsidRPr="007F51A9" w:rsidRDefault="007F51A9" w:rsidP="007F51A9">
      <w:pPr>
        <w:pStyle w:val="ListParagraph"/>
        <w:rPr>
          <w:rFonts w:ascii="Arial" w:hAnsi="Arial" w:cs="Arial"/>
          <w:sz w:val="24"/>
          <w:szCs w:val="24"/>
        </w:rPr>
      </w:pPr>
    </w:p>
    <w:p w14:paraId="6D5C6DA9" w14:textId="49F55A7A" w:rsidR="007C0556" w:rsidRPr="007F51A9" w:rsidRDefault="007C0556" w:rsidP="007C0556">
      <w:pPr>
        <w:pStyle w:val="ListParagraph"/>
        <w:numPr>
          <w:ilvl w:val="0"/>
          <w:numId w:val="33"/>
        </w:numPr>
        <w:spacing w:line="360" w:lineRule="auto"/>
        <w:ind w:left="567" w:hanging="567"/>
        <w:jc w:val="both"/>
        <w:rPr>
          <w:rFonts w:ascii="Arial" w:hAnsi="Arial" w:cs="Arial"/>
          <w:sz w:val="24"/>
          <w:szCs w:val="24"/>
        </w:rPr>
      </w:pPr>
      <w:r w:rsidRPr="007F51A9">
        <w:rPr>
          <w:rFonts w:ascii="Arial" w:hAnsi="Arial" w:cs="Arial"/>
          <w:sz w:val="24"/>
          <w:szCs w:val="24"/>
        </w:rPr>
        <w:t xml:space="preserve">No fund shall be registered or provisionally registered under this Act except as provided in this section. </w:t>
      </w:r>
    </w:p>
    <w:p w14:paraId="0DE7ED0D" w14:textId="77777777" w:rsidR="007C0556" w:rsidRPr="00EA0393" w:rsidRDefault="007C0556" w:rsidP="007C0556">
      <w:pPr>
        <w:spacing w:line="360" w:lineRule="auto"/>
        <w:jc w:val="both"/>
        <w:rPr>
          <w:rFonts w:ascii="Arial" w:hAnsi="Arial" w:cs="Arial"/>
          <w:sz w:val="24"/>
          <w:szCs w:val="24"/>
        </w:rPr>
      </w:pPr>
    </w:p>
    <w:p w14:paraId="56CD3B95" w14:textId="5893F193" w:rsidR="007F51A9" w:rsidRPr="007F51A9" w:rsidRDefault="007F51A9" w:rsidP="007C0556">
      <w:pPr>
        <w:spacing w:line="360" w:lineRule="auto"/>
        <w:jc w:val="both"/>
        <w:rPr>
          <w:rFonts w:ascii="Arial" w:hAnsi="Arial" w:cs="Arial"/>
          <w:b/>
          <w:bCs/>
          <w:sz w:val="24"/>
          <w:szCs w:val="24"/>
        </w:rPr>
      </w:pPr>
      <w:r w:rsidRPr="007F51A9">
        <w:rPr>
          <w:rFonts w:ascii="Arial" w:hAnsi="Arial" w:cs="Arial"/>
          <w:b/>
          <w:bCs/>
          <w:sz w:val="24"/>
          <w:szCs w:val="24"/>
        </w:rPr>
        <w:t xml:space="preserve">Section 5 </w:t>
      </w:r>
      <w:r w:rsidR="007C0556" w:rsidRPr="007F51A9">
        <w:rPr>
          <w:rFonts w:ascii="Arial" w:hAnsi="Arial" w:cs="Arial"/>
          <w:b/>
          <w:bCs/>
          <w:sz w:val="24"/>
          <w:szCs w:val="24"/>
        </w:rPr>
        <w:t xml:space="preserve"> </w:t>
      </w:r>
    </w:p>
    <w:p w14:paraId="5F7C51B9" w14:textId="77777777" w:rsidR="007F51A9" w:rsidRPr="007F51A9" w:rsidRDefault="007F51A9" w:rsidP="007C0556">
      <w:pPr>
        <w:spacing w:line="360" w:lineRule="auto"/>
        <w:jc w:val="both"/>
        <w:rPr>
          <w:rFonts w:ascii="Arial" w:hAnsi="Arial" w:cs="Arial"/>
          <w:b/>
          <w:bCs/>
          <w:sz w:val="24"/>
          <w:szCs w:val="24"/>
        </w:rPr>
      </w:pPr>
    </w:p>
    <w:p w14:paraId="157DBA8E" w14:textId="1A739733" w:rsidR="007C0556" w:rsidRPr="007F51A9" w:rsidRDefault="007C0556" w:rsidP="007C0556">
      <w:pPr>
        <w:spacing w:line="360" w:lineRule="auto"/>
        <w:jc w:val="both"/>
        <w:rPr>
          <w:rFonts w:ascii="Arial" w:hAnsi="Arial" w:cs="Arial"/>
          <w:b/>
          <w:bCs/>
          <w:sz w:val="24"/>
          <w:szCs w:val="24"/>
        </w:rPr>
      </w:pPr>
      <w:r w:rsidRPr="007F51A9">
        <w:rPr>
          <w:rFonts w:ascii="Arial" w:hAnsi="Arial" w:cs="Arial"/>
          <w:b/>
          <w:bCs/>
          <w:sz w:val="24"/>
          <w:szCs w:val="24"/>
        </w:rPr>
        <w:t xml:space="preserve">Effect of registration of pension fund </w:t>
      </w:r>
    </w:p>
    <w:p w14:paraId="136AA138" w14:textId="77777777" w:rsidR="007C0556" w:rsidRPr="00EA0393" w:rsidRDefault="007C0556" w:rsidP="007C0556">
      <w:pPr>
        <w:spacing w:line="360" w:lineRule="auto"/>
        <w:jc w:val="both"/>
        <w:rPr>
          <w:rFonts w:ascii="Arial" w:hAnsi="Arial" w:cs="Arial"/>
          <w:sz w:val="24"/>
          <w:szCs w:val="24"/>
        </w:rPr>
      </w:pPr>
    </w:p>
    <w:p w14:paraId="47A9F4EB" w14:textId="77777777" w:rsidR="007F51A9" w:rsidRDefault="007C0556" w:rsidP="007C0556">
      <w:pPr>
        <w:pStyle w:val="ListParagraph"/>
        <w:numPr>
          <w:ilvl w:val="0"/>
          <w:numId w:val="36"/>
        </w:numPr>
        <w:spacing w:line="360" w:lineRule="auto"/>
        <w:ind w:left="567" w:hanging="567"/>
        <w:jc w:val="both"/>
        <w:rPr>
          <w:rFonts w:ascii="Arial" w:hAnsi="Arial" w:cs="Arial"/>
          <w:sz w:val="24"/>
          <w:szCs w:val="24"/>
        </w:rPr>
      </w:pPr>
      <w:r w:rsidRPr="00EA0393">
        <w:rPr>
          <w:rFonts w:ascii="Arial" w:hAnsi="Arial" w:cs="Arial"/>
          <w:sz w:val="24"/>
          <w:szCs w:val="24"/>
        </w:rPr>
        <w:t xml:space="preserve">Upon the registration under this Act- </w:t>
      </w:r>
    </w:p>
    <w:p w14:paraId="7C4C3D69" w14:textId="77777777" w:rsidR="007F51A9" w:rsidRDefault="007C0556" w:rsidP="007C0556">
      <w:pPr>
        <w:pStyle w:val="ListParagraph"/>
        <w:numPr>
          <w:ilvl w:val="1"/>
          <w:numId w:val="36"/>
        </w:numPr>
        <w:spacing w:line="360" w:lineRule="auto"/>
        <w:ind w:left="1134" w:hanging="567"/>
        <w:jc w:val="both"/>
        <w:rPr>
          <w:rFonts w:ascii="Arial" w:hAnsi="Arial" w:cs="Arial"/>
          <w:sz w:val="24"/>
          <w:szCs w:val="24"/>
        </w:rPr>
      </w:pPr>
      <w:r w:rsidRPr="007F51A9">
        <w:rPr>
          <w:rFonts w:ascii="Arial" w:hAnsi="Arial" w:cs="Arial"/>
          <w:sz w:val="24"/>
          <w:szCs w:val="24"/>
        </w:rPr>
        <w:t xml:space="preserve">of a fund which is a pension fund organization in terms of paragraph (a) of the definition of "pension fund organization" in subsection (1) of section one, the fund shall, under the name by which it is so registered, and in so far as its activities are concerned with any of the objects set out in that definition, become a body corporate capable of suing and being sued in its corporate name and of doing all such things as may be necessary for or incidental to the exercise of its powers or the performance of its functions in terms of its rules; </w:t>
      </w:r>
    </w:p>
    <w:p w14:paraId="4687C07B" w14:textId="77777777" w:rsidR="007F51A9" w:rsidRDefault="007C0556" w:rsidP="007C0556">
      <w:pPr>
        <w:pStyle w:val="ListParagraph"/>
        <w:numPr>
          <w:ilvl w:val="1"/>
          <w:numId w:val="36"/>
        </w:numPr>
        <w:spacing w:line="360" w:lineRule="auto"/>
        <w:ind w:left="1134" w:hanging="567"/>
        <w:jc w:val="both"/>
        <w:rPr>
          <w:rFonts w:ascii="Arial" w:hAnsi="Arial" w:cs="Arial"/>
          <w:sz w:val="24"/>
          <w:szCs w:val="24"/>
        </w:rPr>
      </w:pPr>
      <w:r w:rsidRPr="007F51A9">
        <w:rPr>
          <w:rFonts w:ascii="Arial" w:hAnsi="Arial" w:cs="Arial"/>
          <w:sz w:val="24"/>
          <w:szCs w:val="24"/>
        </w:rPr>
        <w:t xml:space="preserve">of a fund which is a pension fund organization in terms of paragraph (b) of the said definition, all the assets, rights, liabilities and obligations pertaining to the business of the fund shall, notwithstanding anything contained in any law or in the memorandum, articles of association, constitution or rules of </w:t>
      </w:r>
      <w:proofErr w:type="spellStart"/>
      <w:r w:rsidRPr="007F51A9">
        <w:rPr>
          <w:rFonts w:ascii="Arial" w:hAnsi="Arial" w:cs="Arial"/>
          <w:sz w:val="24"/>
          <w:szCs w:val="24"/>
        </w:rPr>
        <w:t>any body</w:t>
      </w:r>
      <w:proofErr w:type="spellEnd"/>
      <w:r w:rsidRPr="007F51A9">
        <w:rPr>
          <w:rFonts w:ascii="Arial" w:hAnsi="Arial" w:cs="Arial"/>
          <w:sz w:val="24"/>
          <w:szCs w:val="24"/>
        </w:rPr>
        <w:t xml:space="preserve"> corporate or unincorporate having control of the business of the fund, be deemed to be assets, rights, liabilities and obligations of the fund to the exclusion of any other person, and no person shall have any claim on the assets or rights or be responsible for any liabilities or obligations of the fund, except in so far as the claim has arisen or the responsibility has been incurred in connection with transactions relating to the business of the fund; </w:t>
      </w:r>
    </w:p>
    <w:p w14:paraId="347FC680" w14:textId="00012226" w:rsidR="007C0556" w:rsidRDefault="007C0556" w:rsidP="007C0556">
      <w:pPr>
        <w:pStyle w:val="ListParagraph"/>
        <w:numPr>
          <w:ilvl w:val="1"/>
          <w:numId w:val="36"/>
        </w:numPr>
        <w:spacing w:line="360" w:lineRule="auto"/>
        <w:ind w:left="1134" w:hanging="567"/>
        <w:jc w:val="both"/>
        <w:rPr>
          <w:rFonts w:ascii="Arial" w:hAnsi="Arial" w:cs="Arial"/>
          <w:sz w:val="24"/>
          <w:szCs w:val="24"/>
        </w:rPr>
      </w:pPr>
      <w:r w:rsidRPr="007F51A9">
        <w:rPr>
          <w:rFonts w:ascii="Arial" w:hAnsi="Arial" w:cs="Arial"/>
          <w:sz w:val="24"/>
          <w:szCs w:val="24"/>
        </w:rPr>
        <w:t xml:space="preserve">of any fund, the assets, rights, </w:t>
      </w:r>
      <w:proofErr w:type="gramStart"/>
      <w:r w:rsidRPr="007F51A9">
        <w:rPr>
          <w:rFonts w:ascii="Arial" w:hAnsi="Arial" w:cs="Arial"/>
          <w:sz w:val="24"/>
          <w:szCs w:val="24"/>
        </w:rPr>
        <w:t>liabilities</w:t>
      </w:r>
      <w:proofErr w:type="gramEnd"/>
      <w:r w:rsidRPr="007F51A9">
        <w:rPr>
          <w:rFonts w:ascii="Arial" w:hAnsi="Arial" w:cs="Arial"/>
          <w:sz w:val="24"/>
          <w:szCs w:val="24"/>
        </w:rPr>
        <w:t xml:space="preserve"> and obligations of the fund (including any assets held by any person in trust for the fund), as existing immediately prior to its registration, shall vest in and devolve upon the registered fund without any formal transfer or cession. </w:t>
      </w:r>
    </w:p>
    <w:p w14:paraId="58907188" w14:textId="77777777" w:rsidR="008F55CD" w:rsidRPr="007F51A9" w:rsidRDefault="008F55CD" w:rsidP="008F55CD">
      <w:pPr>
        <w:pStyle w:val="ListParagraph"/>
        <w:spacing w:line="360" w:lineRule="auto"/>
        <w:ind w:left="1134"/>
        <w:jc w:val="both"/>
        <w:rPr>
          <w:rFonts w:ascii="Arial" w:hAnsi="Arial" w:cs="Arial"/>
          <w:sz w:val="24"/>
          <w:szCs w:val="24"/>
        </w:rPr>
      </w:pPr>
    </w:p>
    <w:p w14:paraId="24EEE316" w14:textId="638783BA" w:rsidR="007C0556" w:rsidRPr="008F55CD" w:rsidRDefault="008F55CD" w:rsidP="008F55CD">
      <w:pPr>
        <w:spacing w:line="360" w:lineRule="auto"/>
        <w:ind w:left="709" w:hanging="709"/>
        <w:jc w:val="both"/>
        <w:rPr>
          <w:rFonts w:ascii="Arial" w:hAnsi="Arial" w:cs="Arial"/>
          <w:sz w:val="24"/>
          <w:szCs w:val="24"/>
        </w:rPr>
      </w:pPr>
      <w:r>
        <w:rPr>
          <w:rFonts w:ascii="Arial" w:hAnsi="Arial" w:cs="Arial"/>
          <w:sz w:val="24"/>
          <w:szCs w:val="24"/>
        </w:rPr>
        <w:t>(1)</w:t>
      </w:r>
      <w:r w:rsidR="007C0556" w:rsidRPr="008F55CD">
        <w:rPr>
          <w:rFonts w:ascii="Arial" w:hAnsi="Arial" w:cs="Arial"/>
          <w:sz w:val="24"/>
          <w:szCs w:val="24"/>
        </w:rPr>
        <w:t xml:space="preserve">bis The officer in charge of a deeds registry in which is registered any deed or other document relating to any asset or right which in terms of paragraph (c) of subsection </w:t>
      </w:r>
      <w:r w:rsidR="007C0556" w:rsidRPr="008F55CD">
        <w:rPr>
          <w:rFonts w:ascii="Arial" w:hAnsi="Arial" w:cs="Arial"/>
          <w:sz w:val="24"/>
          <w:szCs w:val="24"/>
        </w:rPr>
        <w:lastRenderedPageBreak/>
        <w:t xml:space="preserve">(1) vests in or devolves upon a registered fund shall, upon production to him by the fund of its certificate of registration or of provisional registration, as the case may be, and of the deed or other document aforesaid, without payment of transfer duty, stamp duty, registration fees or charges, make the endorsements upon such deed or document and the alterations in his registers that are necessary by reason of such vesting or devolution. </w:t>
      </w:r>
    </w:p>
    <w:p w14:paraId="380F5178" w14:textId="77777777" w:rsidR="008F55CD" w:rsidRDefault="008F55CD" w:rsidP="007C0556">
      <w:pPr>
        <w:spacing w:line="360" w:lineRule="auto"/>
        <w:jc w:val="both"/>
        <w:rPr>
          <w:rFonts w:ascii="Arial" w:hAnsi="Arial" w:cs="Arial"/>
          <w:sz w:val="24"/>
          <w:szCs w:val="24"/>
        </w:rPr>
      </w:pPr>
    </w:p>
    <w:p w14:paraId="0A8AE449" w14:textId="61C654C7" w:rsidR="007C0556" w:rsidRPr="008F55CD" w:rsidRDefault="007C0556" w:rsidP="008F55CD">
      <w:pPr>
        <w:pStyle w:val="ListParagraph"/>
        <w:numPr>
          <w:ilvl w:val="0"/>
          <w:numId w:val="36"/>
        </w:numPr>
        <w:spacing w:line="360" w:lineRule="auto"/>
        <w:ind w:left="567" w:hanging="567"/>
        <w:jc w:val="both"/>
        <w:rPr>
          <w:rFonts w:ascii="Arial" w:hAnsi="Arial" w:cs="Arial"/>
          <w:sz w:val="24"/>
          <w:szCs w:val="24"/>
        </w:rPr>
      </w:pPr>
      <w:r w:rsidRPr="008F55CD">
        <w:rPr>
          <w:rFonts w:ascii="Arial" w:hAnsi="Arial" w:cs="Arial"/>
          <w:sz w:val="24"/>
          <w:szCs w:val="24"/>
        </w:rPr>
        <w:t>All moneys and assets belonging to a pension fund shall be kept by that fund and every fund shall maintain such books of account and other records as may be necessary for the purpose of such fund.</w:t>
      </w:r>
    </w:p>
    <w:p w14:paraId="13F3FB2F" w14:textId="77777777" w:rsidR="00167F76" w:rsidRPr="006C1A90" w:rsidRDefault="00167F76" w:rsidP="0038054A">
      <w:pPr>
        <w:spacing w:line="360" w:lineRule="auto"/>
        <w:jc w:val="both"/>
        <w:rPr>
          <w:rFonts w:ascii="Arial" w:hAnsi="Arial" w:cs="Arial"/>
          <w:b/>
          <w:bCs/>
          <w:sz w:val="24"/>
          <w:szCs w:val="24"/>
        </w:rPr>
      </w:pPr>
    </w:p>
    <w:p w14:paraId="2B7C9290" w14:textId="37E53700" w:rsidR="00B37728" w:rsidRDefault="00B37728" w:rsidP="00D045E9">
      <w:pPr>
        <w:pStyle w:val="ListParagraph"/>
        <w:numPr>
          <w:ilvl w:val="0"/>
          <w:numId w:val="13"/>
        </w:numPr>
        <w:spacing w:line="360" w:lineRule="auto"/>
        <w:jc w:val="both"/>
        <w:rPr>
          <w:rFonts w:ascii="Arial" w:hAnsi="Arial" w:cs="Arial"/>
          <w:b/>
          <w:bCs/>
          <w:sz w:val="24"/>
          <w:szCs w:val="24"/>
        </w:rPr>
      </w:pPr>
      <w:r w:rsidRPr="00B37728">
        <w:rPr>
          <w:rFonts w:ascii="Arial" w:hAnsi="Arial" w:cs="Arial"/>
          <w:b/>
          <w:bCs/>
          <w:sz w:val="24"/>
          <w:szCs w:val="24"/>
        </w:rPr>
        <w:t>INFORMATION &amp; DOCUMENTATION:</w:t>
      </w:r>
    </w:p>
    <w:p w14:paraId="7B2B5E96" w14:textId="77777777" w:rsidR="00B37728" w:rsidRPr="00B37728" w:rsidRDefault="00B37728" w:rsidP="00B37728">
      <w:pPr>
        <w:pStyle w:val="ListParagraph"/>
        <w:spacing w:line="360" w:lineRule="auto"/>
        <w:jc w:val="both"/>
        <w:rPr>
          <w:rFonts w:ascii="Arial" w:hAnsi="Arial" w:cs="Arial"/>
          <w:b/>
          <w:bCs/>
          <w:sz w:val="24"/>
          <w:szCs w:val="24"/>
        </w:rPr>
      </w:pPr>
    </w:p>
    <w:p w14:paraId="4FAF0A0D" w14:textId="568B2FD6" w:rsidR="00BA2AC7" w:rsidRDefault="00B37728" w:rsidP="00D045E9">
      <w:pPr>
        <w:spacing w:line="360" w:lineRule="auto"/>
        <w:jc w:val="both"/>
        <w:rPr>
          <w:rFonts w:ascii="Arial" w:hAnsi="Arial" w:cs="Arial"/>
          <w:sz w:val="24"/>
          <w:szCs w:val="24"/>
        </w:rPr>
      </w:pPr>
      <w:r>
        <w:rPr>
          <w:rFonts w:ascii="Arial" w:hAnsi="Arial" w:cs="Arial"/>
          <w:sz w:val="24"/>
          <w:szCs w:val="24"/>
        </w:rPr>
        <w:t>An applicant is required to</w:t>
      </w:r>
      <w:r w:rsidR="00BA2AC7" w:rsidRPr="00D045E9">
        <w:rPr>
          <w:rFonts w:ascii="Arial" w:hAnsi="Arial" w:cs="Arial"/>
          <w:sz w:val="24"/>
          <w:szCs w:val="24"/>
        </w:rPr>
        <w:t xml:space="preserve"> submit the following for registration of a </w:t>
      </w:r>
      <w:r w:rsidR="00202346">
        <w:rPr>
          <w:rFonts w:ascii="Arial" w:hAnsi="Arial" w:cs="Arial"/>
          <w:sz w:val="24"/>
          <w:szCs w:val="24"/>
        </w:rPr>
        <w:t>Pension Fund</w:t>
      </w:r>
      <w:r w:rsidR="00BA2AC7" w:rsidRPr="00D045E9">
        <w:rPr>
          <w:rFonts w:ascii="Arial" w:hAnsi="Arial" w:cs="Arial"/>
          <w:sz w:val="24"/>
          <w:szCs w:val="24"/>
        </w:rPr>
        <w:t>:</w:t>
      </w:r>
    </w:p>
    <w:p w14:paraId="1654A184" w14:textId="77777777" w:rsidR="00B37728" w:rsidRDefault="00B37728" w:rsidP="00D045E9">
      <w:pPr>
        <w:spacing w:line="360" w:lineRule="auto"/>
        <w:jc w:val="both"/>
        <w:rPr>
          <w:rFonts w:ascii="Arial" w:hAnsi="Arial" w:cs="Arial"/>
          <w:sz w:val="24"/>
          <w:szCs w:val="24"/>
        </w:rPr>
      </w:pPr>
    </w:p>
    <w:p w14:paraId="1373AEE0" w14:textId="38E600A7" w:rsidR="004358B7" w:rsidRPr="00E95592" w:rsidRDefault="00E95592" w:rsidP="004358B7">
      <w:pPr>
        <w:spacing w:line="360" w:lineRule="auto"/>
        <w:jc w:val="both"/>
        <w:rPr>
          <w:rFonts w:ascii="Arial" w:hAnsi="Arial" w:cs="Arial"/>
          <w:b/>
          <w:bCs/>
          <w:sz w:val="24"/>
          <w:szCs w:val="24"/>
        </w:rPr>
      </w:pPr>
      <w:r w:rsidRPr="0066093C">
        <w:rPr>
          <w:rFonts w:ascii="Arial" w:hAnsi="Arial" w:cs="Arial"/>
          <w:b/>
          <w:bCs/>
          <w:sz w:val="24"/>
          <w:szCs w:val="24"/>
        </w:rPr>
        <w:t xml:space="preserve">AN APPLICATION FORM </w:t>
      </w:r>
      <w:r w:rsidRPr="0066093C">
        <w:rPr>
          <w:rFonts w:ascii="Arial" w:eastAsia="Aptos" w:hAnsi="Arial" w:cs="Arial"/>
          <w:b/>
          <w:bCs/>
          <w:sz w:val="24"/>
          <w:szCs w:val="24"/>
          <w:lang w:val="en-GB" w:eastAsia="en-GB"/>
        </w:rPr>
        <w:t>ACCOMPANIED BY:</w:t>
      </w:r>
    </w:p>
    <w:p w14:paraId="58088CE8" w14:textId="36087448" w:rsidR="004358B7" w:rsidRPr="0066093C" w:rsidRDefault="004358B7" w:rsidP="0066093C">
      <w:pPr>
        <w:pStyle w:val="ListParagraph"/>
        <w:numPr>
          <w:ilvl w:val="1"/>
          <w:numId w:val="39"/>
        </w:numPr>
        <w:spacing w:line="360" w:lineRule="auto"/>
        <w:ind w:left="567" w:hanging="567"/>
        <w:jc w:val="both"/>
        <w:rPr>
          <w:rFonts w:ascii="Arial" w:hAnsi="Arial" w:cs="Arial"/>
          <w:sz w:val="24"/>
          <w:szCs w:val="24"/>
        </w:rPr>
      </w:pPr>
      <w:r w:rsidRPr="0066093C">
        <w:rPr>
          <w:rFonts w:ascii="Arial" w:hAnsi="Arial" w:cs="Arial"/>
          <w:sz w:val="24"/>
          <w:szCs w:val="24"/>
        </w:rPr>
        <w:t>Two copies of the proposed rules of the fund;</w:t>
      </w:r>
      <w:r w:rsidRPr="0066093C">
        <w:rPr>
          <w:rFonts w:ascii="Arial" w:hAnsi="Arial" w:cs="Arial"/>
          <w:sz w:val="24"/>
          <w:szCs w:val="24"/>
        </w:rPr>
        <w:tab/>
      </w:r>
    </w:p>
    <w:p w14:paraId="5B128FB3" w14:textId="0D32C2FA" w:rsidR="004358B7" w:rsidRPr="0066093C" w:rsidRDefault="004358B7" w:rsidP="0066093C">
      <w:pPr>
        <w:pStyle w:val="ListParagraph"/>
        <w:numPr>
          <w:ilvl w:val="1"/>
          <w:numId w:val="39"/>
        </w:numPr>
        <w:spacing w:line="360" w:lineRule="auto"/>
        <w:ind w:left="567" w:hanging="567"/>
        <w:jc w:val="both"/>
        <w:rPr>
          <w:rFonts w:ascii="Arial" w:hAnsi="Arial" w:cs="Arial"/>
          <w:sz w:val="24"/>
          <w:szCs w:val="24"/>
        </w:rPr>
      </w:pPr>
      <w:r w:rsidRPr="0066093C">
        <w:rPr>
          <w:rFonts w:ascii="Arial" w:hAnsi="Arial" w:cs="Arial"/>
          <w:sz w:val="24"/>
          <w:szCs w:val="24"/>
        </w:rPr>
        <w:t>The date on which the fund will come into operation;</w:t>
      </w:r>
      <w:r w:rsidRPr="0066093C">
        <w:rPr>
          <w:rFonts w:ascii="Arial" w:hAnsi="Arial" w:cs="Arial"/>
          <w:sz w:val="24"/>
          <w:szCs w:val="24"/>
        </w:rPr>
        <w:tab/>
      </w:r>
    </w:p>
    <w:p w14:paraId="721FA3AF" w14:textId="36922350" w:rsidR="004358B7" w:rsidRPr="0066093C" w:rsidRDefault="004358B7" w:rsidP="0066093C">
      <w:pPr>
        <w:pStyle w:val="ListParagraph"/>
        <w:numPr>
          <w:ilvl w:val="1"/>
          <w:numId w:val="39"/>
        </w:numPr>
        <w:spacing w:line="360" w:lineRule="auto"/>
        <w:ind w:left="567" w:hanging="567"/>
        <w:jc w:val="both"/>
        <w:rPr>
          <w:rFonts w:ascii="Arial" w:hAnsi="Arial" w:cs="Arial"/>
          <w:sz w:val="24"/>
          <w:szCs w:val="24"/>
        </w:rPr>
      </w:pPr>
      <w:r w:rsidRPr="0066093C">
        <w:rPr>
          <w:rFonts w:ascii="Arial" w:hAnsi="Arial" w:cs="Arial"/>
          <w:sz w:val="24"/>
          <w:szCs w:val="24"/>
        </w:rPr>
        <w:t>Full details of those who will be participating employers of the fund (if applicable)</w:t>
      </w:r>
      <w:r w:rsidR="004706DF">
        <w:rPr>
          <w:rFonts w:ascii="Arial" w:hAnsi="Arial" w:cs="Arial"/>
          <w:sz w:val="24"/>
          <w:szCs w:val="24"/>
        </w:rPr>
        <w:t>;</w:t>
      </w:r>
      <w:r w:rsidRPr="0066093C">
        <w:rPr>
          <w:rFonts w:ascii="Arial" w:hAnsi="Arial" w:cs="Arial"/>
          <w:sz w:val="24"/>
          <w:szCs w:val="24"/>
        </w:rPr>
        <w:tab/>
      </w:r>
    </w:p>
    <w:p w14:paraId="42D772BA" w14:textId="1F61892F" w:rsidR="004358B7" w:rsidRPr="0066093C" w:rsidRDefault="004358B7" w:rsidP="0066093C">
      <w:pPr>
        <w:pStyle w:val="ListParagraph"/>
        <w:numPr>
          <w:ilvl w:val="1"/>
          <w:numId w:val="39"/>
        </w:numPr>
        <w:spacing w:line="360" w:lineRule="auto"/>
        <w:ind w:left="567" w:hanging="567"/>
        <w:jc w:val="both"/>
        <w:rPr>
          <w:rFonts w:ascii="Arial" w:hAnsi="Arial" w:cs="Arial"/>
          <w:sz w:val="24"/>
          <w:szCs w:val="24"/>
        </w:rPr>
      </w:pPr>
      <w:r w:rsidRPr="0066093C">
        <w:rPr>
          <w:rFonts w:ascii="Arial" w:hAnsi="Arial" w:cs="Arial"/>
          <w:sz w:val="24"/>
          <w:szCs w:val="24"/>
        </w:rPr>
        <w:t>Number of members who will immediately join the fund upon registration</w:t>
      </w:r>
      <w:r w:rsidR="004706DF">
        <w:rPr>
          <w:rFonts w:ascii="Arial" w:hAnsi="Arial" w:cs="Arial"/>
          <w:sz w:val="24"/>
          <w:szCs w:val="24"/>
        </w:rPr>
        <w:t>;</w:t>
      </w:r>
      <w:r w:rsidRPr="0066093C">
        <w:rPr>
          <w:rFonts w:ascii="Arial" w:hAnsi="Arial" w:cs="Arial"/>
          <w:sz w:val="24"/>
          <w:szCs w:val="24"/>
        </w:rPr>
        <w:tab/>
      </w:r>
    </w:p>
    <w:p w14:paraId="5E5910AD" w14:textId="7BD890BC" w:rsidR="004358B7" w:rsidRPr="0066093C" w:rsidRDefault="004358B7" w:rsidP="0066093C">
      <w:pPr>
        <w:pStyle w:val="ListParagraph"/>
        <w:numPr>
          <w:ilvl w:val="1"/>
          <w:numId w:val="39"/>
        </w:numPr>
        <w:spacing w:line="360" w:lineRule="auto"/>
        <w:ind w:left="567" w:hanging="567"/>
        <w:jc w:val="both"/>
        <w:rPr>
          <w:rFonts w:ascii="Arial" w:hAnsi="Arial" w:cs="Arial"/>
          <w:sz w:val="24"/>
          <w:szCs w:val="24"/>
        </w:rPr>
      </w:pPr>
      <w:r w:rsidRPr="0066093C">
        <w:rPr>
          <w:rFonts w:ascii="Arial" w:hAnsi="Arial" w:cs="Arial"/>
          <w:sz w:val="24"/>
          <w:szCs w:val="24"/>
        </w:rPr>
        <w:t>Code of conduct for the members of the Board of Trustees (if available)</w:t>
      </w:r>
      <w:r w:rsidR="004706DF">
        <w:rPr>
          <w:rFonts w:ascii="Arial" w:hAnsi="Arial" w:cs="Arial"/>
          <w:sz w:val="24"/>
          <w:szCs w:val="24"/>
        </w:rPr>
        <w:t>;</w:t>
      </w:r>
    </w:p>
    <w:p w14:paraId="19E1A527" w14:textId="77777777" w:rsidR="004358B7" w:rsidRDefault="004358B7" w:rsidP="004358B7">
      <w:pPr>
        <w:spacing w:line="360" w:lineRule="auto"/>
        <w:jc w:val="both"/>
        <w:rPr>
          <w:rFonts w:ascii="Arial" w:hAnsi="Arial" w:cs="Arial"/>
          <w:b/>
          <w:bCs/>
          <w:sz w:val="24"/>
          <w:szCs w:val="24"/>
        </w:rPr>
      </w:pPr>
      <w:r>
        <w:rPr>
          <w:rFonts w:ascii="Arial" w:hAnsi="Arial" w:cs="Arial"/>
          <w:b/>
          <w:bCs/>
          <w:sz w:val="24"/>
          <w:szCs w:val="24"/>
        </w:rPr>
        <w:tab/>
      </w:r>
    </w:p>
    <w:p w14:paraId="2B149906" w14:textId="74C67F30" w:rsidR="0066093C" w:rsidRDefault="004358B7" w:rsidP="004358B7">
      <w:pPr>
        <w:spacing w:line="360" w:lineRule="auto"/>
        <w:jc w:val="both"/>
        <w:rPr>
          <w:rFonts w:ascii="Arial" w:hAnsi="Arial" w:cs="Arial"/>
          <w:b/>
          <w:bCs/>
          <w:sz w:val="24"/>
          <w:szCs w:val="24"/>
        </w:rPr>
      </w:pPr>
      <w:r>
        <w:rPr>
          <w:rFonts w:ascii="Arial" w:hAnsi="Arial" w:cs="Arial"/>
          <w:b/>
          <w:bCs/>
          <w:sz w:val="24"/>
          <w:szCs w:val="24"/>
        </w:rPr>
        <w:t>INTERIM BOARD OF TRUSTEES INFORMATION</w:t>
      </w:r>
    </w:p>
    <w:p w14:paraId="3499A1F6" w14:textId="580C75F3" w:rsidR="004358B7" w:rsidRPr="00BE6E5E" w:rsidRDefault="004358B7" w:rsidP="00926956">
      <w:pPr>
        <w:pStyle w:val="ListParagraph"/>
        <w:numPr>
          <w:ilvl w:val="1"/>
          <w:numId w:val="39"/>
        </w:numPr>
        <w:spacing w:line="360" w:lineRule="auto"/>
        <w:ind w:left="567" w:hanging="567"/>
        <w:jc w:val="both"/>
        <w:rPr>
          <w:rFonts w:ascii="Arial" w:hAnsi="Arial" w:cs="Arial"/>
          <w:sz w:val="24"/>
          <w:szCs w:val="24"/>
        </w:rPr>
      </w:pPr>
      <w:r w:rsidRPr="00BE6E5E">
        <w:rPr>
          <w:rFonts w:ascii="Arial" w:hAnsi="Arial" w:cs="Arial"/>
          <w:sz w:val="24"/>
          <w:szCs w:val="24"/>
        </w:rPr>
        <w:t>Two copies of the Interim Board of Trustees resolution for the establishment of the pension fund;</w:t>
      </w:r>
      <w:r w:rsidRPr="00BE6E5E">
        <w:rPr>
          <w:rFonts w:ascii="Arial" w:hAnsi="Arial" w:cs="Arial"/>
          <w:sz w:val="24"/>
          <w:szCs w:val="24"/>
        </w:rPr>
        <w:tab/>
      </w:r>
    </w:p>
    <w:p w14:paraId="04E7242D" w14:textId="353D7F92" w:rsidR="004358B7" w:rsidRPr="00BE6E5E" w:rsidRDefault="004358B7" w:rsidP="00926956">
      <w:pPr>
        <w:pStyle w:val="ListParagraph"/>
        <w:numPr>
          <w:ilvl w:val="1"/>
          <w:numId w:val="39"/>
        </w:numPr>
        <w:spacing w:line="360" w:lineRule="auto"/>
        <w:ind w:left="567" w:hanging="567"/>
        <w:jc w:val="both"/>
        <w:rPr>
          <w:rFonts w:ascii="Arial" w:hAnsi="Arial" w:cs="Arial"/>
          <w:sz w:val="24"/>
          <w:szCs w:val="24"/>
        </w:rPr>
      </w:pPr>
      <w:r w:rsidRPr="00BE6E5E">
        <w:rPr>
          <w:rFonts w:ascii="Arial" w:hAnsi="Arial" w:cs="Arial"/>
          <w:sz w:val="24"/>
          <w:szCs w:val="24"/>
        </w:rPr>
        <w:t>Full details of the proposed interim trustees;</w:t>
      </w:r>
      <w:r w:rsidRPr="00BE6E5E">
        <w:rPr>
          <w:rFonts w:ascii="Arial" w:hAnsi="Arial" w:cs="Arial"/>
          <w:sz w:val="24"/>
          <w:szCs w:val="24"/>
        </w:rPr>
        <w:tab/>
      </w:r>
      <w:r w:rsidRPr="00BE6E5E">
        <w:rPr>
          <w:rFonts w:ascii="Arial" w:hAnsi="Arial" w:cs="Arial"/>
          <w:sz w:val="24"/>
          <w:szCs w:val="24"/>
        </w:rPr>
        <w:tab/>
      </w:r>
    </w:p>
    <w:p w14:paraId="32638E1B" w14:textId="58FAE690" w:rsidR="004358B7" w:rsidRPr="00BE6E5E" w:rsidRDefault="004358B7" w:rsidP="00926956">
      <w:pPr>
        <w:pStyle w:val="ListParagraph"/>
        <w:numPr>
          <w:ilvl w:val="1"/>
          <w:numId w:val="39"/>
        </w:numPr>
        <w:spacing w:line="360" w:lineRule="auto"/>
        <w:ind w:left="567" w:hanging="567"/>
        <w:jc w:val="both"/>
        <w:rPr>
          <w:rFonts w:ascii="Arial" w:hAnsi="Arial" w:cs="Arial"/>
          <w:sz w:val="24"/>
          <w:szCs w:val="24"/>
        </w:rPr>
      </w:pPr>
      <w:r w:rsidRPr="00BE6E5E">
        <w:rPr>
          <w:rFonts w:ascii="Arial" w:hAnsi="Arial" w:cs="Arial"/>
          <w:sz w:val="24"/>
          <w:szCs w:val="24"/>
        </w:rPr>
        <w:t xml:space="preserve">Curriculum </w:t>
      </w:r>
      <w:proofErr w:type="gramStart"/>
      <w:r w:rsidRPr="00BE6E5E">
        <w:rPr>
          <w:rFonts w:ascii="Arial" w:hAnsi="Arial" w:cs="Arial"/>
          <w:sz w:val="24"/>
          <w:szCs w:val="24"/>
        </w:rPr>
        <w:t>vitae’s</w:t>
      </w:r>
      <w:proofErr w:type="gramEnd"/>
      <w:r w:rsidRPr="00BE6E5E">
        <w:rPr>
          <w:rFonts w:ascii="Arial" w:hAnsi="Arial" w:cs="Arial"/>
          <w:sz w:val="24"/>
          <w:szCs w:val="24"/>
        </w:rPr>
        <w:t xml:space="preserve"> of the proposed interim trustees;</w:t>
      </w:r>
      <w:r w:rsidRPr="00BE6E5E">
        <w:rPr>
          <w:rFonts w:ascii="Arial" w:hAnsi="Arial" w:cs="Arial"/>
          <w:sz w:val="24"/>
          <w:szCs w:val="24"/>
        </w:rPr>
        <w:tab/>
      </w:r>
      <w:r w:rsidRPr="00BE6E5E">
        <w:rPr>
          <w:rFonts w:ascii="Arial" w:hAnsi="Arial" w:cs="Arial"/>
          <w:sz w:val="24"/>
          <w:szCs w:val="24"/>
        </w:rPr>
        <w:tab/>
      </w:r>
    </w:p>
    <w:p w14:paraId="304F6309" w14:textId="30E507EC" w:rsidR="004358B7" w:rsidRPr="00BE6E5E" w:rsidRDefault="004358B7" w:rsidP="00926956">
      <w:pPr>
        <w:pStyle w:val="ListParagraph"/>
        <w:numPr>
          <w:ilvl w:val="1"/>
          <w:numId w:val="39"/>
        </w:numPr>
        <w:spacing w:line="360" w:lineRule="auto"/>
        <w:ind w:left="567" w:hanging="567"/>
        <w:jc w:val="both"/>
        <w:rPr>
          <w:rFonts w:ascii="Arial" w:hAnsi="Arial" w:cs="Arial"/>
          <w:sz w:val="24"/>
          <w:szCs w:val="24"/>
        </w:rPr>
      </w:pPr>
      <w:r w:rsidRPr="00BE6E5E">
        <w:rPr>
          <w:rFonts w:ascii="Arial" w:hAnsi="Arial" w:cs="Arial"/>
          <w:sz w:val="24"/>
          <w:szCs w:val="24"/>
        </w:rPr>
        <w:t>Identification documents of proposed interim trustees;</w:t>
      </w:r>
      <w:r w:rsidRPr="00BE6E5E">
        <w:rPr>
          <w:rFonts w:ascii="Arial" w:hAnsi="Arial" w:cs="Arial"/>
          <w:sz w:val="24"/>
          <w:szCs w:val="24"/>
        </w:rPr>
        <w:tab/>
      </w:r>
      <w:r w:rsidRPr="00BE6E5E">
        <w:rPr>
          <w:rFonts w:ascii="Arial" w:hAnsi="Arial" w:cs="Arial"/>
          <w:sz w:val="24"/>
          <w:szCs w:val="24"/>
        </w:rPr>
        <w:tab/>
      </w:r>
    </w:p>
    <w:p w14:paraId="70971B75" w14:textId="55418B58" w:rsidR="004358B7" w:rsidRPr="00BE6E5E" w:rsidRDefault="004358B7" w:rsidP="00926956">
      <w:pPr>
        <w:pStyle w:val="ListParagraph"/>
        <w:numPr>
          <w:ilvl w:val="1"/>
          <w:numId w:val="39"/>
        </w:numPr>
        <w:spacing w:line="360" w:lineRule="auto"/>
        <w:ind w:left="567" w:hanging="567"/>
        <w:jc w:val="both"/>
        <w:rPr>
          <w:rFonts w:ascii="Arial" w:hAnsi="Arial" w:cs="Arial"/>
          <w:sz w:val="24"/>
          <w:szCs w:val="24"/>
        </w:rPr>
      </w:pPr>
      <w:r w:rsidRPr="00BE6E5E">
        <w:rPr>
          <w:rFonts w:ascii="Arial" w:hAnsi="Arial" w:cs="Arial"/>
          <w:sz w:val="24"/>
          <w:szCs w:val="24"/>
        </w:rPr>
        <w:t>Completed disclosure of interest report by the proposed interim trustees;</w:t>
      </w:r>
      <w:r w:rsidRPr="00BE6E5E">
        <w:rPr>
          <w:rFonts w:ascii="Arial" w:hAnsi="Arial" w:cs="Arial"/>
          <w:sz w:val="24"/>
          <w:szCs w:val="24"/>
        </w:rPr>
        <w:tab/>
      </w:r>
      <w:r w:rsidRPr="00BE6E5E">
        <w:rPr>
          <w:rFonts w:ascii="Arial" w:hAnsi="Arial" w:cs="Arial"/>
          <w:sz w:val="24"/>
          <w:szCs w:val="24"/>
        </w:rPr>
        <w:tab/>
      </w:r>
    </w:p>
    <w:p w14:paraId="70054F20" w14:textId="4E6D4264" w:rsidR="004358B7" w:rsidRPr="00BE6E5E" w:rsidRDefault="004358B7" w:rsidP="00926956">
      <w:pPr>
        <w:pStyle w:val="ListParagraph"/>
        <w:numPr>
          <w:ilvl w:val="1"/>
          <w:numId w:val="39"/>
        </w:numPr>
        <w:spacing w:line="360" w:lineRule="auto"/>
        <w:ind w:left="567" w:hanging="567"/>
        <w:jc w:val="both"/>
        <w:rPr>
          <w:rFonts w:ascii="Arial" w:hAnsi="Arial" w:cs="Arial"/>
          <w:sz w:val="24"/>
          <w:szCs w:val="24"/>
        </w:rPr>
      </w:pPr>
      <w:r w:rsidRPr="00BE6E5E">
        <w:rPr>
          <w:rFonts w:ascii="Arial" w:hAnsi="Arial" w:cs="Arial"/>
          <w:sz w:val="24"/>
          <w:szCs w:val="24"/>
        </w:rPr>
        <w:t>Proof of application for the Police Clearance by the Police/Certificate of conduct by the Police</w:t>
      </w:r>
      <w:r w:rsidR="00926956">
        <w:rPr>
          <w:rFonts w:ascii="Arial" w:hAnsi="Arial" w:cs="Arial"/>
          <w:sz w:val="24"/>
          <w:szCs w:val="24"/>
        </w:rPr>
        <w:t>;</w:t>
      </w:r>
      <w:r w:rsidRPr="00BE6E5E">
        <w:rPr>
          <w:rFonts w:ascii="Arial" w:hAnsi="Arial" w:cs="Arial"/>
          <w:sz w:val="24"/>
          <w:szCs w:val="24"/>
        </w:rPr>
        <w:tab/>
      </w:r>
    </w:p>
    <w:p w14:paraId="16B96B59" w14:textId="6A498416" w:rsidR="004358B7" w:rsidRPr="00BE6E5E" w:rsidRDefault="004358B7" w:rsidP="00926956">
      <w:pPr>
        <w:pStyle w:val="ListParagraph"/>
        <w:numPr>
          <w:ilvl w:val="1"/>
          <w:numId w:val="39"/>
        </w:numPr>
        <w:spacing w:line="360" w:lineRule="auto"/>
        <w:ind w:left="567" w:hanging="567"/>
        <w:jc w:val="both"/>
        <w:rPr>
          <w:rFonts w:ascii="Arial" w:hAnsi="Arial" w:cs="Arial"/>
          <w:b/>
          <w:bCs/>
          <w:sz w:val="24"/>
          <w:szCs w:val="24"/>
        </w:rPr>
      </w:pPr>
      <w:r w:rsidRPr="00BE6E5E">
        <w:rPr>
          <w:rFonts w:ascii="Arial" w:hAnsi="Arial" w:cs="Arial"/>
          <w:sz w:val="24"/>
          <w:szCs w:val="24"/>
        </w:rPr>
        <w:t>Completed fit and proper form for each truste</w:t>
      </w:r>
      <w:r w:rsidR="00926956">
        <w:rPr>
          <w:rFonts w:ascii="Arial" w:hAnsi="Arial" w:cs="Arial"/>
          <w:sz w:val="24"/>
          <w:szCs w:val="24"/>
        </w:rPr>
        <w:t>e;</w:t>
      </w:r>
      <w:r w:rsidRPr="00BE6E5E">
        <w:rPr>
          <w:rFonts w:ascii="Arial" w:hAnsi="Arial" w:cs="Arial"/>
          <w:b/>
          <w:bCs/>
          <w:sz w:val="24"/>
          <w:szCs w:val="24"/>
        </w:rPr>
        <w:tab/>
      </w:r>
    </w:p>
    <w:p w14:paraId="05616400" w14:textId="77777777" w:rsidR="00BE6E5E" w:rsidRDefault="00BE6E5E" w:rsidP="004358B7">
      <w:pPr>
        <w:spacing w:line="360" w:lineRule="auto"/>
        <w:jc w:val="both"/>
        <w:rPr>
          <w:rFonts w:ascii="Arial" w:hAnsi="Arial" w:cs="Arial"/>
          <w:b/>
          <w:bCs/>
          <w:sz w:val="24"/>
          <w:szCs w:val="24"/>
        </w:rPr>
      </w:pPr>
    </w:p>
    <w:p w14:paraId="6257FE63" w14:textId="17F0A11C" w:rsidR="004358B7" w:rsidRDefault="004358B7" w:rsidP="004358B7">
      <w:pPr>
        <w:spacing w:line="360" w:lineRule="auto"/>
        <w:jc w:val="both"/>
        <w:rPr>
          <w:rFonts w:ascii="Arial" w:hAnsi="Arial" w:cs="Arial"/>
          <w:b/>
          <w:bCs/>
          <w:sz w:val="24"/>
          <w:szCs w:val="24"/>
        </w:rPr>
      </w:pPr>
      <w:r>
        <w:rPr>
          <w:rFonts w:ascii="Arial" w:hAnsi="Arial" w:cs="Arial"/>
          <w:b/>
          <w:bCs/>
          <w:sz w:val="24"/>
          <w:szCs w:val="24"/>
        </w:rPr>
        <w:t>PRINCIPAL OFFICER INFORMATION</w:t>
      </w:r>
    </w:p>
    <w:p w14:paraId="64C6F9A0" w14:textId="1A7036F2" w:rsidR="004358B7" w:rsidRPr="00BE6E5E" w:rsidRDefault="004358B7" w:rsidP="00BE6E5E">
      <w:pPr>
        <w:spacing w:line="360" w:lineRule="auto"/>
        <w:ind w:left="567" w:hanging="567"/>
        <w:jc w:val="both"/>
        <w:rPr>
          <w:rFonts w:ascii="Arial" w:hAnsi="Arial" w:cs="Arial"/>
          <w:sz w:val="24"/>
          <w:szCs w:val="24"/>
        </w:rPr>
      </w:pPr>
      <w:r w:rsidRPr="00BE6E5E">
        <w:rPr>
          <w:rFonts w:ascii="Arial" w:hAnsi="Arial" w:cs="Arial"/>
          <w:sz w:val="24"/>
          <w:szCs w:val="24"/>
        </w:rPr>
        <w:t>(m)</w:t>
      </w:r>
      <w:r w:rsidRPr="00BE6E5E">
        <w:rPr>
          <w:rFonts w:ascii="Arial" w:hAnsi="Arial" w:cs="Arial"/>
          <w:sz w:val="24"/>
          <w:szCs w:val="24"/>
        </w:rPr>
        <w:tab/>
        <w:t xml:space="preserve">The proposed interim Board of Trustees resolution approving the appointment of the </w:t>
      </w:r>
      <w:r w:rsidRPr="00BE6E5E">
        <w:rPr>
          <w:rFonts w:ascii="Arial" w:hAnsi="Arial" w:cs="Arial"/>
          <w:sz w:val="24"/>
          <w:szCs w:val="24"/>
        </w:rPr>
        <w:lastRenderedPageBreak/>
        <w:t>principal officer</w:t>
      </w:r>
      <w:r w:rsidR="00E95592">
        <w:rPr>
          <w:rFonts w:ascii="Arial" w:hAnsi="Arial" w:cs="Arial"/>
          <w:sz w:val="24"/>
          <w:szCs w:val="24"/>
        </w:rPr>
        <w:t>;</w:t>
      </w:r>
      <w:r w:rsidRPr="00BE6E5E">
        <w:rPr>
          <w:rFonts w:ascii="Arial" w:hAnsi="Arial" w:cs="Arial"/>
          <w:sz w:val="24"/>
          <w:szCs w:val="24"/>
        </w:rPr>
        <w:tab/>
      </w:r>
      <w:r w:rsidRPr="00BE6E5E">
        <w:rPr>
          <w:rFonts w:ascii="Arial" w:hAnsi="Arial" w:cs="Arial"/>
          <w:sz w:val="24"/>
          <w:szCs w:val="24"/>
        </w:rPr>
        <w:tab/>
      </w:r>
    </w:p>
    <w:p w14:paraId="40634AEA" w14:textId="77777777" w:rsidR="004358B7" w:rsidRPr="00BE6E5E" w:rsidRDefault="004358B7" w:rsidP="00BE6E5E">
      <w:pPr>
        <w:spacing w:line="360" w:lineRule="auto"/>
        <w:ind w:left="567" w:hanging="567"/>
        <w:jc w:val="both"/>
        <w:rPr>
          <w:rFonts w:ascii="Arial" w:hAnsi="Arial" w:cs="Arial"/>
          <w:sz w:val="24"/>
          <w:szCs w:val="24"/>
        </w:rPr>
      </w:pPr>
      <w:r w:rsidRPr="00BE6E5E">
        <w:rPr>
          <w:rFonts w:ascii="Arial" w:hAnsi="Arial" w:cs="Arial"/>
          <w:sz w:val="24"/>
          <w:szCs w:val="24"/>
        </w:rPr>
        <w:t>(n)</w:t>
      </w:r>
      <w:r w:rsidRPr="00BE6E5E">
        <w:rPr>
          <w:rFonts w:ascii="Arial" w:hAnsi="Arial" w:cs="Arial"/>
          <w:sz w:val="24"/>
          <w:szCs w:val="24"/>
        </w:rPr>
        <w:tab/>
        <w:t>Curriculum vitae of the proposed Principal Officer;</w:t>
      </w:r>
      <w:r w:rsidRPr="00BE6E5E">
        <w:rPr>
          <w:rFonts w:ascii="Arial" w:hAnsi="Arial" w:cs="Arial"/>
          <w:sz w:val="24"/>
          <w:szCs w:val="24"/>
        </w:rPr>
        <w:tab/>
      </w:r>
    </w:p>
    <w:p w14:paraId="3C3DBA0A" w14:textId="77777777" w:rsidR="004358B7" w:rsidRPr="00BE6E5E" w:rsidRDefault="004358B7" w:rsidP="00BE6E5E">
      <w:pPr>
        <w:spacing w:line="360" w:lineRule="auto"/>
        <w:ind w:left="567" w:hanging="567"/>
        <w:jc w:val="both"/>
        <w:rPr>
          <w:rFonts w:ascii="Arial" w:hAnsi="Arial" w:cs="Arial"/>
          <w:sz w:val="24"/>
          <w:szCs w:val="24"/>
        </w:rPr>
      </w:pPr>
      <w:r w:rsidRPr="00BE6E5E">
        <w:rPr>
          <w:rFonts w:ascii="Arial" w:hAnsi="Arial" w:cs="Arial"/>
          <w:sz w:val="24"/>
          <w:szCs w:val="24"/>
        </w:rPr>
        <w:t>(o)</w:t>
      </w:r>
      <w:r w:rsidRPr="00BE6E5E">
        <w:rPr>
          <w:rFonts w:ascii="Arial" w:hAnsi="Arial" w:cs="Arial"/>
          <w:sz w:val="24"/>
          <w:szCs w:val="24"/>
        </w:rPr>
        <w:tab/>
        <w:t>Proof of Namibian citizenship or permanent residence of principal officer;</w:t>
      </w:r>
      <w:r w:rsidRPr="00BE6E5E">
        <w:rPr>
          <w:rFonts w:ascii="Arial" w:hAnsi="Arial" w:cs="Arial"/>
          <w:sz w:val="24"/>
          <w:szCs w:val="24"/>
        </w:rPr>
        <w:tab/>
      </w:r>
    </w:p>
    <w:p w14:paraId="2716F2F7" w14:textId="09F09607" w:rsidR="004358B7" w:rsidRPr="00BE6E5E" w:rsidRDefault="004358B7" w:rsidP="00BE6E5E">
      <w:pPr>
        <w:spacing w:line="360" w:lineRule="auto"/>
        <w:ind w:left="567" w:hanging="567"/>
        <w:jc w:val="both"/>
        <w:rPr>
          <w:rFonts w:ascii="Arial" w:hAnsi="Arial" w:cs="Arial"/>
          <w:sz w:val="24"/>
          <w:szCs w:val="24"/>
        </w:rPr>
      </w:pPr>
      <w:r w:rsidRPr="00BE6E5E">
        <w:rPr>
          <w:rFonts w:ascii="Arial" w:hAnsi="Arial" w:cs="Arial"/>
          <w:sz w:val="24"/>
          <w:szCs w:val="24"/>
        </w:rPr>
        <w:t>(p)</w:t>
      </w:r>
      <w:r w:rsidRPr="00BE6E5E">
        <w:rPr>
          <w:rFonts w:ascii="Arial" w:hAnsi="Arial" w:cs="Arial"/>
          <w:sz w:val="24"/>
          <w:szCs w:val="24"/>
        </w:rPr>
        <w:tab/>
        <w:t>Completed fit and proper form</w:t>
      </w:r>
      <w:r w:rsidR="00E95592">
        <w:rPr>
          <w:rFonts w:ascii="Arial" w:hAnsi="Arial" w:cs="Arial"/>
          <w:sz w:val="24"/>
          <w:szCs w:val="24"/>
        </w:rPr>
        <w:t>;</w:t>
      </w:r>
      <w:r w:rsidRPr="00BE6E5E">
        <w:rPr>
          <w:rFonts w:ascii="Arial" w:hAnsi="Arial" w:cs="Arial"/>
          <w:sz w:val="24"/>
          <w:szCs w:val="24"/>
        </w:rPr>
        <w:tab/>
      </w:r>
    </w:p>
    <w:p w14:paraId="3673C5B2" w14:textId="77777777" w:rsidR="004358B7" w:rsidRDefault="004358B7" w:rsidP="004358B7">
      <w:pPr>
        <w:spacing w:line="360" w:lineRule="auto"/>
        <w:jc w:val="both"/>
        <w:rPr>
          <w:rFonts w:ascii="Arial" w:hAnsi="Arial" w:cs="Arial"/>
          <w:b/>
          <w:bCs/>
          <w:sz w:val="24"/>
          <w:szCs w:val="24"/>
        </w:rPr>
      </w:pPr>
    </w:p>
    <w:p w14:paraId="127420F2" w14:textId="77777777" w:rsidR="004358B7" w:rsidRDefault="004358B7" w:rsidP="004358B7">
      <w:pPr>
        <w:spacing w:line="360" w:lineRule="auto"/>
        <w:jc w:val="both"/>
        <w:rPr>
          <w:rFonts w:ascii="Arial" w:hAnsi="Arial" w:cs="Arial"/>
          <w:b/>
          <w:bCs/>
          <w:sz w:val="24"/>
          <w:szCs w:val="24"/>
        </w:rPr>
      </w:pPr>
      <w:r>
        <w:rPr>
          <w:rFonts w:ascii="Arial" w:hAnsi="Arial" w:cs="Arial"/>
          <w:b/>
          <w:bCs/>
          <w:sz w:val="24"/>
          <w:szCs w:val="24"/>
        </w:rPr>
        <w:t>THIRD PARTY INFORMATION</w:t>
      </w:r>
    </w:p>
    <w:p w14:paraId="0C20B13E" w14:textId="4350592E" w:rsidR="004358B7" w:rsidRPr="00E95592" w:rsidRDefault="004358B7" w:rsidP="00E95592">
      <w:pPr>
        <w:spacing w:line="360" w:lineRule="auto"/>
        <w:ind w:left="567" w:hanging="567"/>
        <w:jc w:val="both"/>
        <w:rPr>
          <w:rFonts w:ascii="Arial" w:hAnsi="Arial" w:cs="Arial"/>
          <w:sz w:val="24"/>
          <w:szCs w:val="24"/>
        </w:rPr>
      </w:pPr>
      <w:r w:rsidRPr="00E95592">
        <w:rPr>
          <w:rFonts w:ascii="Arial" w:hAnsi="Arial" w:cs="Arial"/>
          <w:sz w:val="24"/>
          <w:szCs w:val="24"/>
        </w:rPr>
        <w:t>(q)</w:t>
      </w:r>
      <w:r w:rsidRPr="00E95592">
        <w:rPr>
          <w:rFonts w:ascii="Arial" w:hAnsi="Arial" w:cs="Arial"/>
          <w:sz w:val="24"/>
          <w:szCs w:val="24"/>
        </w:rPr>
        <w:tab/>
        <w:t xml:space="preserve">Two </w:t>
      </w:r>
      <w:r w:rsidR="00E95592" w:rsidRPr="00E95592">
        <w:rPr>
          <w:rFonts w:ascii="Arial" w:hAnsi="Arial" w:cs="Arial"/>
          <w:sz w:val="24"/>
          <w:szCs w:val="24"/>
        </w:rPr>
        <w:t>c</w:t>
      </w:r>
      <w:r w:rsidRPr="00E95592">
        <w:rPr>
          <w:rFonts w:ascii="Arial" w:hAnsi="Arial" w:cs="Arial"/>
          <w:sz w:val="24"/>
          <w:szCs w:val="24"/>
        </w:rPr>
        <w:t>opies of the Valuator’s Certificate of financial soundness of the rules;</w:t>
      </w:r>
    </w:p>
    <w:p w14:paraId="5D3C5C62" w14:textId="77777777" w:rsidR="004358B7" w:rsidRPr="00E95592" w:rsidRDefault="004358B7" w:rsidP="00E95592">
      <w:pPr>
        <w:spacing w:line="360" w:lineRule="auto"/>
        <w:ind w:left="567" w:hanging="567"/>
        <w:jc w:val="both"/>
        <w:rPr>
          <w:rFonts w:ascii="Arial" w:hAnsi="Arial" w:cs="Arial"/>
          <w:sz w:val="24"/>
          <w:szCs w:val="24"/>
        </w:rPr>
      </w:pPr>
      <w:r w:rsidRPr="00E95592">
        <w:rPr>
          <w:rFonts w:ascii="Arial" w:hAnsi="Arial" w:cs="Arial"/>
          <w:sz w:val="24"/>
          <w:szCs w:val="24"/>
        </w:rPr>
        <w:t>(r)</w:t>
      </w:r>
      <w:r w:rsidRPr="00E95592">
        <w:rPr>
          <w:rFonts w:ascii="Arial" w:hAnsi="Arial" w:cs="Arial"/>
          <w:sz w:val="24"/>
          <w:szCs w:val="24"/>
        </w:rPr>
        <w:tab/>
        <w:t>Copy of the proposed administration agreement between the fund and the administrator (if applicable)</w:t>
      </w:r>
      <w:r w:rsidRPr="00E95592">
        <w:rPr>
          <w:rFonts w:ascii="Arial" w:hAnsi="Arial" w:cs="Arial"/>
          <w:sz w:val="24"/>
          <w:szCs w:val="24"/>
        </w:rPr>
        <w:tab/>
      </w:r>
      <w:r w:rsidRPr="00E95592">
        <w:rPr>
          <w:rFonts w:ascii="Arial" w:hAnsi="Arial" w:cs="Arial"/>
          <w:sz w:val="24"/>
          <w:szCs w:val="24"/>
        </w:rPr>
        <w:tab/>
      </w:r>
    </w:p>
    <w:p w14:paraId="6FB0F2AA" w14:textId="77777777" w:rsidR="004358B7" w:rsidRDefault="004358B7" w:rsidP="00E95592">
      <w:pPr>
        <w:spacing w:line="360" w:lineRule="auto"/>
        <w:ind w:left="567" w:hanging="567"/>
        <w:jc w:val="both"/>
        <w:rPr>
          <w:rFonts w:ascii="Arial" w:hAnsi="Arial" w:cs="Arial"/>
          <w:b/>
          <w:bCs/>
          <w:sz w:val="24"/>
          <w:szCs w:val="24"/>
        </w:rPr>
      </w:pPr>
      <w:r w:rsidRPr="00E95592">
        <w:rPr>
          <w:rFonts w:ascii="Arial" w:hAnsi="Arial" w:cs="Arial"/>
          <w:sz w:val="24"/>
          <w:szCs w:val="24"/>
        </w:rPr>
        <w:t>(s)</w:t>
      </w:r>
      <w:r w:rsidRPr="00E95592">
        <w:rPr>
          <w:rFonts w:ascii="Arial" w:hAnsi="Arial" w:cs="Arial"/>
          <w:sz w:val="24"/>
          <w:szCs w:val="24"/>
        </w:rPr>
        <w:tab/>
        <w:t>Copy of any other agreements between the fund and any other party (benefit consultant, valuator, auditor, investment manager) (if applicable)</w:t>
      </w:r>
      <w:r>
        <w:rPr>
          <w:rFonts w:ascii="Arial" w:hAnsi="Arial" w:cs="Arial"/>
          <w:b/>
          <w:bCs/>
          <w:sz w:val="24"/>
          <w:szCs w:val="24"/>
        </w:rPr>
        <w:tab/>
      </w:r>
      <w:r>
        <w:rPr>
          <w:rFonts w:ascii="Arial" w:hAnsi="Arial" w:cs="Arial"/>
          <w:b/>
          <w:bCs/>
          <w:sz w:val="24"/>
          <w:szCs w:val="24"/>
        </w:rPr>
        <w:tab/>
      </w:r>
    </w:p>
    <w:p w14:paraId="765E5368" w14:textId="77777777" w:rsidR="00E95592" w:rsidRDefault="00E95592" w:rsidP="004358B7">
      <w:pPr>
        <w:spacing w:line="360" w:lineRule="auto"/>
        <w:jc w:val="both"/>
        <w:rPr>
          <w:rFonts w:ascii="Arial" w:hAnsi="Arial" w:cs="Arial"/>
          <w:b/>
          <w:bCs/>
          <w:sz w:val="24"/>
          <w:szCs w:val="24"/>
        </w:rPr>
      </w:pPr>
    </w:p>
    <w:p w14:paraId="725A6681" w14:textId="64A3AE30" w:rsidR="004358B7" w:rsidRDefault="004358B7" w:rsidP="004358B7">
      <w:pPr>
        <w:spacing w:line="360" w:lineRule="auto"/>
        <w:jc w:val="both"/>
        <w:rPr>
          <w:rFonts w:ascii="Arial" w:hAnsi="Arial" w:cs="Arial"/>
          <w:b/>
          <w:bCs/>
          <w:sz w:val="24"/>
          <w:szCs w:val="24"/>
        </w:rPr>
      </w:pPr>
      <w:r>
        <w:rPr>
          <w:rFonts w:ascii="Arial" w:hAnsi="Arial" w:cs="Arial"/>
          <w:b/>
          <w:bCs/>
          <w:sz w:val="24"/>
          <w:szCs w:val="24"/>
        </w:rPr>
        <w:t>REGULATORY REQUIREMENTS</w:t>
      </w:r>
    </w:p>
    <w:p w14:paraId="111B61B8" w14:textId="31905229" w:rsidR="004358B7" w:rsidRPr="00E95592" w:rsidRDefault="004358B7" w:rsidP="004358B7">
      <w:pPr>
        <w:spacing w:line="360" w:lineRule="auto"/>
        <w:jc w:val="both"/>
        <w:rPr>
          <w:rFonts w:ascii="Arial" w:hAnsi="Arial" w:cs="Arial"/>
          <w:sz w:val="24"/>
          <w:szCs w:val="24"/>
        </w:rPr>
      </w:pPr>
      <w:r w:rsidRPr="00E95592">
        <w:rPr>
          <w:rFonts w:ascii="Arial" w:hAnsi="Arial" w:cs="Arial"/>
          <w:sz w:val="24"/>
          <w:szCs w:val="24"/>
        </w:rPr>
        <w:t>(t)</w:t>
      </w:r>
      <w:r w:rsidRPr="00E95592">
        <w:rPr>
          <w:rFonts w:ascii="Arial" w:hAnsi="Arial" w:cs="Arial"/>
          <w:sz w:val="24"/>
          <w:szCs w:val="24"/>
        </w:rPr>
        <w:tab/>
        <w:t>Proof of payment of the prescribed application fee</w:t>
      </w:r>
      <w:r w:rsidR="00E95592">
        <w:rPr>
          <w:rFonts w:ascii="Arial" w:hAnsi="Arial" w:cs="Arial"/>
          <w:sz w:val="24"/>
          <w:szCs w:val="24"/>
        </w:rPr>
        <w:t>.</w:t>
      </w:r>
    </w:p>
    <w:p w14:paraId="1404314E" w14:textId="77777777" w:rsidR="004358B7" w:rsidRPr="00D045E9" w:rsidRDefault="004358B7" w:rsidP="00D045E9">
      <w:pPr>
        <w:spacing w:line="360" w:lineRule="auto"/>
        <w:jc w:val="both"/>
        <w:rPr>
          <w:rFonts w:ascii="Arial" w:hAnsi="Arial" w:cs="Arial"/>
          <w:sz w:val="24"/>
          <w:szCs w:val="24"/>
        </w:rPr>
      </w:pPr>
    </w:p>
    <w:p w14:paraId="325D7A46" w14:textId="77777777" w:rsidR="00D045E9" w:rsidRDefault="00D045E9" w:rsidP="00D045E9">
      <w:pPr>
        <w:spacing w:line="360" w:lineRule="auto"/>
        <w:jc w:val="both"/>
        <w:rPr>
          <w:rFonts w:ascii="Arial" w:hAnsi="Arial" w:cs="Arial"/>
          <w:sz w:val="24"/>
          <w:szCs w:val="24"/>
        </w:rPr>
      </w:pPr>
    </w:p>
    <w:sectPr w:rsidR="00D045E9" w:rsidSect="00DA4016">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E8B"/>
    <w:multiLevelType w:val="hybridMultilevel"/>
    <w:tmpl w:val="437C7350"/>
    <w:lvl w:ilvl="0" w:tplc="191A5ED2">
      <w:start w:val="1"/>
      <w:numFmt w:val="lowerRoman"/>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D3113"/>
    <w:multiLevelType w:val="hybridMultilevel"/>
    <w:tmpl w:val="B7BE8326"/>
    <w:lvl w:ilvl="0" w:tplc="EA6A78CA">
      <w:start w:val="1"/>
      <w:numFmt w:val="decimal"/>
      <w:lvlText w:val="(%1)"/>
      <w:lvlJc w:val="left"/>
      <w:pPr>
        <w:ind w:left="1141" w:hanging="322"/>
      </w:pPr>
      <w:rPr>
        <w:rFonts w:ascii="Calibri" w:eastAsia="Calibri" w:hAnsi="Calibri" w:cs="Calibri" w:hint="default"/>
        <w:b w:val="0"/>
        <w:bCs w:val="0"/>
        <w:i w:val="0"/>
        <w:iCs w:val="0"/>
        <w:spacing w:val="-1"/>
        <w:w w:val="100"/>
        <w:sz w:val="24"/>
        <w:szCs w:val="24"/>
        <w:lang w:val="en-US" w:eastAsia="en-US" w:bidi="ar-SA"/>
      </w:rPr>
    </w:lvl>
    <w:lvl w:ilvl="1" w:tplc="828A571A">
      <w:numFmt w:val="bullet"/>
      <w:lvlText w:val="•"/>
      <w:lvlJc w:val="left"/>
      <w:pPr>
        <w:ind w:left="1948" w:hanging="322"/>
      </w:pPr>
      <w:rPr>
        <w:rFonts w:hint="default"/>
        <w:lang w:val="en-US" w:eastAsia="en-US" w:bidi="ar-SA"/>
      </w:rPr>
    </w:lvl>
    <w:lvl w:ilvl="2" w:tplc="1B0E413E">
      <w:numFmt w:val="bullet"/>
      <w:lvlText w:val="•"/>
      <w:lvlJc w:val="left"/>
      <w:pPr>
        <w:ind w:left="2757" w:hanging="322"/>
      </w:pPr>
      <w:rPr>
        <w:rFonts w:hint="default"/>
        <w:lang w:val="en-US" w:eastAsia="en-US" w:bidi="ar-SA"/>
      </w:rPr>
    </w:lvl>
    <w:lvl w:ilvl="3" w:tplc="4F12B54E">
      <w:numFmt w:val="bullet"/>
      <w:lvlText w:val="•"/>
      <w:lvlJc w:val="left"/>
      <w:pPr>
        <w:ind w:left="3565" w:hanging="322"/>
      </w:pPr>
      <w:rPr>
        <w:rFonts w:hint="default"/>
        <w:lang w:val="en-US" w:eastAsia="en-US" w:bidi="ar-SA"/>
      </w:rPr>
    </w:lvl>
    <w:lvl w:ilvl="4" w:tplc="DDFCBEA0">
      <w:numFmt w:val="bullet"/>
      <w:lvlText w:val="•"/>
      <w:lvlJc w:val="left"/>
      <w:pPr>
        <w:ind w:left="4374" w:hanging="322"/>
      </w:pPr>
      <w:rPr>
        <w:rFonts w:hint="default"/>
        <w:lang w:val="en-US" w:eastAsia="en-US" w:bidi="ar-SA"/>
      </w:rPr>
    </w:lvl>
    <w:lvl w:ilvl="5" w:tplc="90569A86">
      <w:numFmt w:val="bullet"/>
      <w:lvlText w:val="•"/>
      <w:lvlJc w:val="left"/>
      <w:pPr>
        <w:ind w:left="5183" w:hanging="322"/>
      </w:pPr>
      <w:rPr>
        <w:rFonts w:hint="default"/>
        <w:lang w:val="en-US" w:eastAsia="en-US" w:bidi="ar-SA"/>
      </w:rPr>
    </w:lvl>
    <w:lvl w:ilvl="6" w:tplc="8006C920">
      <w:numFmt w:val="bullet"/>
      <w:lvlText w:val="•"/>
      <w:lvlJc w:val="left"/>
      <w:pPr>
        <w:ind w:left="5991" w:hanging="322"/>
      </w:pPr>
      <w:rPr>
        <w:rFonts w:hint="default"/>
        <w:lang w:val="en-US" w:eastAsia="en-US" w:bidi="ar-SA"/>
      </w:rPr>
    </w:lvl>
    <w:lvl w:ilvl="7" w:tplc="8A16E2F8">
      <w:numFmt w:val="bullet"/>
      <w:lvlText w:val="•"/>
      <w:lvlJc w:val="left"/>
      <w:pPr>
        <w:ind w:left="6800" w:hanging="322"/>
      </w:pPr>
      <w:rPr>
        <w:rFonts w:hint="default"/>
        <w:lang w:val="en-US" w:eastAsia="en-US" w:bidi="ar-SA"/>
      </w:rPr>
    </w:lvl>
    <w:lvl w:ilvl="8" w:tplc="054A5B3E">
      <w:numFmt w:val="bullet"/>
      <w:lvlText w:val="•"/>
      <w:lvlJc w:val="left"/>
      <w:pPr>
        <w:ind w:left="7609" w:hanging="322"/>
      </w:pPr>
      <w:rPr>
        <w:rFonts w:hint="default"/>
        <w:lang w:val="en-US" w:eastAsia="en-US" w:bidi="ar-SA"/>
      </w:rPr>
    </w:lvl>
  </w:abstractNum>
  <w:abstractNum w:abstractNumId="2" w15:restartNumberingAfterBreak="0">
    <w:nsid w:val="07D36756"/>
    <w:multiLevelType w:val="hybridMultilevel"/>
    <w:tmpl w:val="03B80308"/>
    <w:lvl w:ilvl="0" w:tplc="69BCE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3358F"/>
    <w:multiLevelType w:val="hybridMultilevel"/>
    <w:tmpl w:val="8408AA14"/>
    <w:lvl w:ilvl="0" w:tplc="BB6EF7AE">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8265AA9"/>
    <w:multiLevelType w:val="hybridMultilevel"/>
    <w:tmpl w:val="915E53F2"/>
    <w:lvl w:ilvl="0" w:tplc="24D8D6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CC1F38"/>
    <w:multiLevelType w:val="hybridMultilevel"/>
    <w:tmpl w:val="FD5A0A2A"/>
    <w:lvl w:ilvl="0" w:tplc="FFFFFFFF">
      <w:start w:val="1"/>
      <w:numFmt w:val="decimal"/>
      <w:lvlText w:val="(%1)"/>
      <w:lvlJc w:val="left"/>
      <w:pPr>
        <w:ind w:left="720" w:hanging="360"/>
      </w:pPr>
      <w:rPr>
        <w:rFonts w:hint="default"/>
      </w:rPr>
    </w:lvl>
    <w:lvl w:ilvl="1" w:tplc="24D8D6FE">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300EA9"/>
    <w:multiLevelType w:val="hybridMultilevel"/>
    <w:tmpl w:val="FC28362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72694"/>
    <w:multiLevelType w:val="hybridMultilevel"/>
    <w:tmpl w:val="5DB4574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580CED"/>
    <w:multiLevelType w:val="hybridMultilevel"/>
    <w:tmpl w:val="806665F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E03E0E"/>
    <w:multiLevelType w:val="hybridMultilevel"/>
    <w:tmpl w:val="C3648BC2"/>
    <w:lvl w:ilvl="0" w:tplc="33166096">
      <w:start w:val="1"/>
      <w:numFmt w:val="lowerLetter"/>
      <w:lvlText w:val="(%1)"/>
      <w:lvlJc w:val="left"/>
      <w:pPr>
        <w:ind w:left="962" w:hanging="579"/>
      </w:pPr>
      <w:rPr>
        <w:rFonts w:ascii="Calibri" w:eastAsia="Calibri" w:hAnsi="Calibri" w:cs="Calibri" w:hint="default"/>
        <w:b w:val="0"/>
        <w:bCs w:val="0"/>
        <w:i/>
        <w:iCs/>
        <w:spacing w:val="-2"/>
        <w:w w:val="100"/>
        <w:sz w:val="24"/>
        <w:szCs w:val="24"/>
        <w:lang w:val="en-US" w:eastAsia="en-US" w:bidi="ar-SA"/>
      </w:rPr>
    </w:lvl>
    <w:lvl w:ilvl="1" w:tplc="D1A674C6">
      <w:numFmt w:val="bullet"/>
      <w:lvlText w:val="•"/>
      <w:lvlJc w:val="left"/>
      <w:pPr>
        <w:ind w:left="1786" w:hanging="579"/>
      </w:pPr>
      <w:rPr>
        <w:rFonts w:hint="default"/>
        <w:lang w:val="en-US" w:eastAsia="en-US" w:bidi="ar-SA"/>
      </w:rPr>
    </w:lvl>
    <w:lvl w:ilvl="2" w:tplc="587643CE">
      <w:numFmt w:val="bullet"/>
      <w:lvlText w:val="•"/>
      <w:lvlJc w:val="left"/>
      <w:pPr>
        <w:ind w:left="2613" w:hanging="579"/>
      </w:pPr>
      <w:rPr>
        <w:rFonts w:hint="default"/>
        <w:lang w:val="en-US" w:eastAsia="en-US" w:bidi="ar-SA"/>
      </w:rPr>
    </w:lvl>
    <w:lvl w:ilvl="3" w:tplc="8E4C6E1E">
      <w:numFmt w:val="bullet"/>
      <w:lvlText w:val="•"/>
      <w:lvlJc w:val="left"/>
      <w:pPr>
        <w:ind w:left="3439" w:hanging="579"/>
      </w:pPr>
      <w:rPr>
        <w:rFonts w:hint="default"/>
        <w:lang w:val="en-US" w:eastAsia="en-US" w:bidi="ar-SA"/>
      </w:rPr>
    </w:lvl>
    <w:lvl w:ilvl="4" w:tplc="03BA48C6">
      <w:numFmt w:val="bullet"/>
      <w:lvlText w:val="•"/>
      <w:lvlJc w:val="left"/>
      <w:pPr>
        <w:ind w:left="4266" w:hanging="579"/>
      </w:pPr>
      <w:rPr>
        <w:rFonts w:hint="default"/>
        <w:lang w:val="en-US" w:eastAsia="en-US" w:bidi="ar-SA"/>
      </w:rPr>
    </w:lvl>
    <w:lvl w:ilvl="5" w:tplc="2E9CA3D4">
      <w:numFmt w:val="bullet"/>
      <w:lvlText w:val="•"/>
      <w:lvlJc w:val="left"/>
      <w:pPr>
        <w:ind w:left="5093" w:hanging="579"/>
      </w:pPr>
      <w:rPr>
        <w:rFonts w:hint="default"/>
        <w:lang w:val="en-US" w:eastAsia="en-US" w:bidi="ar-SA"/>
      </w:rPr>
    </w:lvl>
    <w:lvl w:ilvl="6" w:tplc="7F8A659E">
      <w:numFmt w:val="bullet"/>
      <w:lvlText w:val="•"/>
      <w:lvlJc w:val="left"/>
      <w:pPr>
        <w:ind w:left="5919" w:hanging="579"/>
      </w:pPr>
      <w:rPr>
        <w:rFonts w:hint="default"/>
        <w:lang w:val="en-US" w:eastAsia="en-US" w:bidi="ar-SA"/>
      </w:rPr>
    </w:lvl>
    <w:lvl w:ilvl="7" w:tplc="EAE05334">
      <w:numFmt w:val="bullet"/>
      <w:lvlText w:val="•"/>
      <w:lvlJc w:val="left"/>
      <w:pPr>
        <w:ind w:left="6746" w:hanging="579"/>
      </w:pPr>
      <w:rPr>
        <w:rFonts w:hint="default"/>
        <w:lang w:val="en-US" w:eastAsia="en-US" w:bidi="ar-SA"/>
      </w:rPr>
    </w:lvl>
    <w:lvl w:ilvl="8" w:tplc="6DD4E830">
      <w:numFmt w:val="bullet"/>
      <w:lvlText w:val="•"/>
      <w:lvlJc w:val="left"/>
      <w:pPr>
        <w:ind w:left="7573" w:hanging="579"/>
      </w:pPr>
      <w:rPr>
        <w:rFonts w:hint="default"/>
        <w:lang w:val="en-US" w:eastAsia="en-US" w:bidi="ar-SA"/>
      </w:rPr>
    </w:lvl>
  </w:abstractNum>
  <w:abstractNum w:abstractNumId="10" w15:restartNumberingAfterBreak="0">
    <w:nsid w:val="1D4E5FFF"/>
    <w:multiLevelType w:val="hybridMultilevel"/>
    <w:tmpl w:val="E7787770"/>
    <w:lvl w:ilvl="0" w:tplc="8F0059D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167CDBC2">
      <w:numFmt w:val="bullet"/>
      <w:lvlText w:val="•"/>
      <w:lvlJc w:val="left"/>
      <w:pPr>
        <w:ind w:left="1660" w:hanging="360"/>
      </w:pPr>
      <w:rPr>
        <w:rFonts w:hint="default"/>
        <w:lang w:val="en-US" w:eastAsia="en-US" w:bidi="ar-SA"/>
      </w:rPr>
    </w:lvl>
    <w:lvl w:ilvl="2" w:tplc="59C4494E">
      <w:numFmt w:val="bullet"/>
      <w:lvlText w:val="•"/>
      <w:lvlJc w:val="left"/>
      <w:pPr>
        <w:ind w:left="2501" w:hanging="360"/>
      </w:pPr>
      <w:rPr>
        <w:rFonts w:hint="default"/>
        <w:lang w:val="en-US" w:eastAsia="en-US" w:bidi="ar-SA"/>
      </w:rPr>
    </w:lvl>
    <w:lvl w:ilvl="3" w:tplc="91086F4E">
      <w:numFmt w:val="bullet"/>
      <w:lvlText w:val="•"/>
      <w:lvlJc w:val="left"/>
      <w:pPr>
        <w:ind w:left="3341" w:hanging="360"/>
      </w:pPr>
      <w:rPr>
        <w:rFonts w:hint="default"/>
        <w:lang w:val="en-US" w:eastAsia="en-US" w:bidi="ar-SA"/>
      </w:rPr>
    </w:lvl>
    <w:lvl w:ilvl="4" w:tplc="9888FD50">
      <w:numFmt w:val="bullet"/>
      <w:lvlText w:val="•"/>
      <w:lvlJc w:val="left"/>
      <w:pPr>
        <w:ind w:left="4182" w:hanging="360"/>
      </w:pPr>
      <w:rPr>
        <w:rFonts w:hint="default"/>
        <w:lang w:val="en-US" w:eastAsia="en-US" w:bidi="ar-SA"/>
      </w:rPr>
    </w:lvl>
    <w:lvl w:ilvl="5" w:tplc="9A2887E8">
      <w:numFmt w:val="bullet"/>
      <w:lvlText w:val="•"/>
      <w:lvlJc w:val="left"/>
      <w:pPr>
        <w:ind w:left="5023" w:hanging="360"/>
      </w:pPr>
      <w:rPr>
        <w:rFonts w:hint="default"/>
        <w:lang w:val="en-US" w:eastAsia="en-US" w:bidi="ar-SA"/>
      </w:rPr>
    </w:lvl>
    <w:lvl w:ilvl="6" w:tplc="4C3E74EE">
      <w:numFmt w:val="bullet"/>
      <w:lvlText w:val="•"/>
      <w:lvlJc w:val="left"/>
      <w:pPr>
        <w:ind w:left="5863" w:hanging="360"/>
      </w:pPr>
      <w:rPr>
        <w:rFonts w:hint="default"/>
        <w:lang w:val="en-US" w:eastAsia="en-US" w:bidi="ar-SA"/>
      </w:rPr>
    </w:lvl>
    <w:lvl w:ilvl="7" w:tplc="4F447A40">
      <w:numFmt w:val="bullet"/>
      <w:lvlText w:val="•"/>
      <w:lvlJc w:val="left"/>
      <w:pPr>
        <w:ind w:left="6704" w:hanging="360"/>
      </w:pPr>
      <w:rPr>
        <w:rFonts w:hint="default"/>
        <w:lang w:val="en-US" w:eastAsia="en-US" w:bidi="ar-SA"/>
      </w:rPr>
    </w:lvl>
    <w:lvl w:ilvl="8" w:tplc="86FE370E">
      <w:numFmt w:val="bullet"/>
      <w:lvlText w:val="•"/>
      <w:lvlJc w:val="left"/>
      <w:pPr>
        <w:ind w:left="7545" w:hanging="360"/>
      </w:pPr>
      <w:rPr>
        <w:rFonts w:hint="default"/>
        <w:lang w:val="en-US" w:eastAsia="en-US" w:bidi="ar-SA"/>
      </w:rPr>
    </w:lvl>
  </w:abstractNum>
  <w:abstractNum w:abstractNumId="11" w15:restartNumberingAfterBreak="0">
    <w:nsid w:val="20440368"/>
    <w:multiLevelType w:val="hybridMultilevel"/>
    <w:tmpl w:val="AD5A0BC8"/>
    <w:lvl w:ilvl="0" w:tplc="24D8D6F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241A4340"/>
    <w:multiLevelType w:val="hybridMultilevel"/>
    <w:tmpl w:val="E53CAB4A"/>
    <w:lvl w:ilvl="0" w:tplc="0BFABBC4">
      <w:start w:val="1"/>
      <w:numFmt w:val="decimal"/>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FE380B"/>
    <w:multiLevelType w:val="hybridMultilevel"/>
    <w:tmpl w:val="8A101202"/>
    <w:lvl w:ilvl="0" w:tplc="211205C6">
      <w:start w:val="5"/>
      <w:numFmt w:val="decimal"/>
      <w:lvlText w:val="(%1)"/>
      <w:lvlJc w:val="left"/>
      <w:pPr>
        <w:ind w:left="100" w:hanging="269"/>
      </w:pPr>
      <w:rPr>
        <w:rFonts w:ascii="Calibri" w:eastAsia="Calibri" w:hAnsi="Calibri" w:cs="Calibri" w:hint="default"/>
        <w:b w:val="0"/>
        <w:bCs w:val="0"/>
        <w:i w:val="0"/>
        <w:iCs w:val="0"/>
        <w:spacing w:val="-1"/>
        <w:w w:val="100"/>
        <w:sz w:val="22"/>
        <w:szCs w:val="22"/>
        <w:lang w:val="en-US" w:eastAsia="en-US" w:bidi="ar-SA"/>
      </w:rPr>
    </w:lvl>
    <w:lvl w:ilvl="1" w:tplc="F32A50A2">
      <w:numFmt w:val="bullet"/>
      <w:lvlText w:val="•"/>
      <w:lvlJc w:val="left"/>
      <w:pPr>
        <w:ind w:left="1012" w:hanging="269"/>
      </w:pPr>
      <w:rPr>
        <w:rFonts w:hint="default"/>
        <w:lang w:val="en-US" w:eastAsia="en-US" w:bidi="ar-SA"/>
      </w:rPr>
    </w:lvl>
    <w:lvl w:ilvl="2" w:tplc="BB1CCA9A">
      <w:numFmt w:val="bullet"/>
      <w:lvlText w:val="•"/>
      <w:lvlJc w:val="left"/>
      <w:pPr>
        <w:ind w:left="1925" w:hanging="269"/>
      </w:pPr>
      <w:rPr>
        <w:rFonts w:hint="default"/>
        <w:lang w:val="en-US" w:eastAsia="en-US" w:bidi="ar-SA"/>
      </w:rPr>
    </w:lvl>
    <w:lvl w:ilvl="3" w:tplc="EC5653D2">
      <w:numFmt w:val="bullet"/>
      <w:lvlText w:val="•"/>
      <w:lvlJc w:val="left"/>
      <w:pPr>
        <w:ind w:left="2837" w:hanging="269"/>
      </w:pPr>
      <w:rPr>
        <w:rFonts w:hint="default"/>
        <w:lang w:val="en-US" w:eastAsia="en-US" w:bidi="ar-SA"/>
      </w:rPr>
    </w:lvl>
    <w:lvl w:ilvl="4" w:tplc="394A3032">
      <w:numFmt w:val="bullet"/>
      <w:lvlText w:val="•"/>
      <w:lvlJc w:val="left"/>
      <w:pPr>
        <w:ind w:left="3750" w:hanging="269"/>
      </w:pPr>
      <w:rPr>
        <w:rFonts w:hint="default"/>
        <w:lang w:val="en-US" w:eastAsia="en-US" w:bidi="ar-SA"/>
      </w:rPr>
    </w:lvl>
    <w:lvl w:ilvl="5" w:tplc="5F6C4028">
      <w:numFmt w:val="bullet"/>
      <w:lvlText w:val="•"/>
      <w:lvlJc w:val="left"/>
      <w:pPr>
        <w:ind w:left="4663" w:hanging="269"/>
      </w:pPr>
      <w:rPr>
        <w:rFonts w:hint="default"/>
        <w:lang w:val="en-US" w:eastAsia="en-US" w:bidi="ar-SA"/>
      </w:rPr>
    </w:lvl>
    <w:lvl w:ilvl="6" w:tplc="A68CEE50">
      <w:numFmt w:val="bullet"/>
      <w:lvlText w:val="•"/>
      <w:lvlJc w:val="left"/>
      <w:pPr>
        <w:ind w:left="5575" w:hanging="269"/>
      </w:pPr>
      <w:rPr>
        <w:rFonts w:hint="default"/>
        <w:lang w:val="en-US" w:eastAsia="en-US" w:bidi="ar-SA"/>
      </w:rPr>
    </w:lvl>
    <w:lvl w:ilvl="7" w:tplc="2D6856E0">
      <w:numFmt w:val="bullet"/>
      <w:lvlText w:val="•"/>
      <w:lvlJc w:val="left"/>
      <w:pPr>
        <w:ind w:left="6488" w:hanging="269"/>
      </w:pPr>
      <w:rPr>
        <w:rFonts w:hint="default"/>
        <w:lang w:val="en-US" w:eastAsia="en-US" w:bidi="ar-SA"/>
      </w:rPr>
    </w:lvl>
    <w:lvl w:ilvl="8" w:tplc="6A6AE358">
      <w:numFmt w:val="bullet"/>
      <w:lvlText w:val="•"/>
      <w:lvlJc w:val="left"/>
      <w:pPr>
        <w:ind w:left="7401" w:hanging="269"/>
      </w:pPr>
      <w:rPr>
        <w:rFonts w:hint="default"/>
        <w:lang w:val="en-US" w:eastAsia="en-US" w:bidi="ar-SA"/>
      </w:rPr>
    </w:lvl>
  </w:abstractNum>
  <w:abstractNum w:abstractNumId="14" w15:restartNumberingAfterBreak="0">
    <w:nsid w:val="301B4941"/>
    <w:multiLevelType w:val="hybridMultilevel"/>
    <w:tmpl w:val="DA96510E"/>
    <w:lvl w:ilvl="0" w:tplc="69BCE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2D53F1"/>
    <w:multiLevelType w:val="hybridMultilevel"/>
    <w:tmpl w:val="28E8C404"/>
    <w:lvl w:ilvl="0" w:tplc="53B47ACA">
      <w:start w:val="12"/>
      <w:numFmt w:val="decimal"/>
      <w:lvlText w:val="%1"/>
      <w:lvlJc w:val="left"/>
      <w:pPr>
        <w:ind w:left="678" w:hanging="579"/>
      </w:pPr>
      <w:rPr>
        <w:rFonts w:ascii="Calibri" w:eastAsia="Calibri" w:hAnsi="Calibri" w:cs="Calibri" w:hint="default"/>
        <w:b/>
        <w:bCs/>
        <w:i w:val="0"/>
        <w:iCs w:val="0"/>
        <w:spacing w:val="0"/>
        <w:w w:val="100"/>
        <w:sz w:val="24"/>
        <w:szCs w:val="24"/>
        <w:lang w:val="en-US" w:eastAsia="en-US" w:bidi="ar-SA"/>
      </w:rPr>
    </w:lvl>
    <w:lvl w:ilvl="1" w:tplc="286AF476">
      <w:start w:val="1"/>
      <w:numFmt w:val="lowerLetter"/>
      <w:lvlText w:val="(%2)"/>
      <w:lvlJc w:val="left"/>
      <w:pPr>
        <w:ind w:left="962" w:hanging="579"/>
      </w:pPr>
      <w:rPr>
        <w:rFonts w:ascii="Calibri" w:eastAsia="Calibri" w:hAnsi="Calibri" w:cs="Calibri" w:hint="default"/>
        <w:b w:val="0"/>
        <w:bCs w:val="0"/>
        <w:i/>
        <w:iCs/>
        <w:spacing w:val="-2"/>
        <w:w w:val="100"/>
        <w:sz w:val="24"/>
        <w:szCs w:val="24"/>
        <w:lang w:val="en-US" w:eastAsia="en-US" w:bidi="ar-SA"/>
      </w:rPr>
    </w:lvl>
    <w:lvl w:ilvl="2" w:tplc="D51299AA">
      <w:numFmt w:val="bullet"/>
      <w:lvlText w:val="•"/>
      <w:lvlJc w:val="left"/>
      <w:pPr>
        <w:ind w:left="1878" w:hanging="579"/>
      </w:pPr>
      <w:rPr>
        <w:rFonts w:hint="default"/>
        <w:lang w:val="en-US" w:eastAsia="en-US" w:bidi="ar-SA"/>
      </w:rPr>
    </w:lvl>
    <w:lvl w:ilvl="3" w:tplc="7FB8326C">
      <w:numFmt w:val="bullet"/>
      <w:lvlText w:val="•"/>
      <w:lvlJc w:val="left"/>
      <w:pPr>
        <w:ind w:left="2796" w:hanging="579"/>
      </w:pPr>
      <w:rPr>
        <w:rFonts w:hint="default"/>
        <w:lang w:val="en-US" w:eastAsia="en-US" w:bidi="ar-SA"/>
      </w:rPr>
    </w:lvl>
    <w:lvl w:ilvl="4" w:tplc="DC542618">
      <w:numFmt w:val="bullet"/>
      <w:lvlText w:val="•"/>
      <w:lvlJc w:val="left"/>
      <w:pPr>
        <w:ind w:left="3715" w:hanging="579"/>
      </w:pPr>
      <w:rPr>
        <w:rFonts w:hint="default"/>
        <w:lang w:val="en-US" w:eastAsia="en-US" w:bidi="ar-SA"/>
      </w:rPr>
    </w:lvl>
    <w:lvl w:ilvl="5" w:tplc="DD5A5EB0">
      <w:numFmt w:val="bullet"/>
      <w:lvlText w:val="•"/>
      <w:lvlJc w:val="left"/>
      <w:pPr>
        <w:ind w:left="4633" w:hanging="579"/>
      </w:pPr>
      <w:rPr>
        <w:rFonts w:hint="default"/>
        <w:lang w:val="en-US" w:eastAsia="en-US" w:bidi="ar-SA"/>
      </w:rPr>
    </w:lvl>
    <w:lvl w:ilvl="6" w:tplc="EF32F5A4">
      <w:numFmt w:val="bullet"/>
      <w:lvlText w:val="•"/>
      <w:lvlJc w:val="left"/>
      <w:pPr>
        <w:ind w:left="5552" w:hanging="579"/>
      </w:pPr>
      <w:rPr>
        <w:rFonts w:hint="default"/>
        <w:lang w:val="en-US" w:eastAsia="en-US" w:bidi="ar-SA"/>
      </w:rPr>
    </w:lvl>
    <w:lvl w:ilvl="7" w:tplc="55BA301A">
      <w:numFmt w:val="bullet"/>
      <w:lvlText w:val="•"/>
      <w:lvlJc w:val="left"/>
      <w:pPr>
        <w:ind w:left="6470" w:hanging="579"/>
      </w:pPr>
      <w:rPr>
        <w:rFonts w:hint="default"/>
        <w:lang w:val="en-US" w:eastAsia="en-US" w:bidi="ar-SA"/>
      </w:rPr>
    </w:lvl>
    <w:lvl w:ilvl="8" w:tplc="DC985C3E">
      <w:numFmt w:val="bullet"/>
      <w:lvlText w:val="•"/>
      <w:lvlJc w:val="left"/>
      <w:pPr>
        <w:ind w:left="7389" w:hanging="579"/>
      </w:pPr>
      <w:rPr>
        <w:rFonts w:hint="default"/>
        <w:lang w:val="en-US" w:eastAsia="en-US" w:bidi="ar-SA"/>
      </w:rPr>
    </w:lvl>
  </w:abstractNum>
  <w:abstractNum w:abstractNumId="16" w15:restartNumberingAfterBreak="0">
    <w:nsid w:val="33F46483"/>
    <w:multiLevelType w:val="hybridMultilevel"/>
    <w:tmpl w:val="786C6B4A"/>
    <w:lvl w:ilvl="0" w:tplc="5CE6519C">
      <w:start w:val="1"/>
      <w:numFmt w:val="decimal"/>
      <w:lvlText w:val="(%1)"/>
      <w:lvlJc w:val="left"/>
      <w:pPr>
        <w:ind w:left="100" w:hanging="322"/>
        <w:jc w:val="right"/>
      </w:pPr>
      <w:rPr>
        <w:rFonts w:ascii="Calibri" w:eastAsia="Calibri" w:hAnsi="Calibri" w:cs="Calibri" w:hint="default"/>
        <w:b w:val="0"/>
        <w:bCs w:val="0"/>
        <w:i w:val="0"/>
        <w:iCs w:val="0"/>
        <w:spacing w:val="-1"/>
        <w:w w:val="100"/>
        <w:sz w:val="24"/>
        <w:szCs w:val="24"/>
        <w:lang w:val="en-US" w:eastAsia="en-US" w:bidi="ar-SA"/>
      </w:rPr>
    </w:lvl>
    <w:lvl w:ilvl="1" w:tplc="489E60B4">
      <w:numFmt w:val="bullet"/>
      <w:lvlText w:val="•"/>
      <w:lvlJc w:val="left"/>
      <w:pPr>
        <w:ind w:left="1012" w:hanging="322"/>
      </w:pPr>
      <w:rPr>
        <w:rFonts w:hint="default"/>
        <w:lang w:val="en-US" w:eastAsia="en-US" w:bidi="ar-SA"/>
      </w:rPr>
    </w:lvl>
    <w:lvl w:ilvl="2" w:tplc="5A525FE4">
      <w:numFmt w:val="bullet"/>
      <w:lvlText w:val="•"/>
      <w:lvlJc w:val="left"/>
      <w:pPr>
        <w:ind w:left="1925" w:hanging="322"/>
      </w:pPr>
      <w:rPr>
        <w:rFonts w:hint="default"/>
        <w:lang w:val="en-US" w:eastAsia="en-US" w:bidi="ar-SA"/>
      </w:rPr>
    </w:lvl>
    <w:lvl w:ilvl="3" w:tplc="09E603CA">
      <w:numFmt w:val="bullet"/>
      <w:lvlText w:val="•"/>
      <w:lvlJc w:val="left"/>
      <w:pPr>
        <w:ind w:left="2837" w:hanging="322"/>
      </w:pPr>
      <w:rPr>
        <w:rFonts w:hint="default"/>
        <w:lang w:val="en-US" w:eastAsia="en-US" w:bidi="ar-SA"/>
      </w:rPr>
    </w:lvl>
    <w:lvl w:ilvl="4" w:tplc="9D3C9438">
      <w:numFmt w:val="bullet"/>
      <w:lvlText w:val="•"/>
      <w:lvlJc w:val="left"/>
      <w:pPr>
        <w:ind w:left="3750" w:hanging="322"/>
      </w:pPr>
      <w:rPr>
        <w:rFonts w:hint="default"/>
        <w:lang w:val="en-US" w:eastAsia="en-US" w:bidi="ar-SA"/>
      </w:rPr>
    </w:lvl>
    <w:lvl w:ilvl="5" w:tplc="9288D7B0">
      <w:numFmt w:val="bullet"/>
      <w:lvlText w:val="•"/>
      <w:lvlJc w:val="left"/>
      <w:pPr>
        <w:ind w:left="4663" w:hanging="322"/>
      </w:pPr>
      <w:rPr>
        <w:rFonts w:hint="default"/>
        <w:lang w:val="en-US" w:eastAsia="en-US" w:bidi="ar-SA"/>
      </w:rPr>
    </w:lvl>
    <w:lvl w:ilvl="6" w:tplc="28941D72">
      <w:numFmt w:val="bullet"/>
      <w:lvlText w:val="•"/>
      <w:lvlJc w:val="left"/>
      <w:pPr>
        <w:ind w:left="5575" w:hanging="322"/>
      </w:pPr>
      <w:rPr>
        <w:rFonts w:hint="default"/>
        <w:lang w:val="en-US" w:eastAsia="en-US" w:bidi="ar-SA"/>
      </w:rPr>
    </w:lvl>
    <w:lvl w:ilvl="7" w:tplc="E176FA98">
      <w:numFmt w:val="bullet"/>
      <w:lvlText w:val="•"/>
      <w:lvlJc w:val="left"/>
      <w:pPr>
        <w:ind w:left="6488" w:hanging="322"/>
      </w:pPr>
      <w:rPr>
        <w:rFonts w:hint="default"/>
        <w:lang w:val="en-US" w:eastAsia="en-US" w:bidi="ar-SA"/>
      </w:rPr>
    </w:lvl>
    <w:lvl w:ilvl="8" w:tplc="30BE4400">
      <w:numFmt w:val="bullet"/>
      <w:lvlText w:val="•"/>
      <w:lvlJc w:val="left"/>
      <w:pPr>
        <w:ind w:left="7401" w:hanging="322"/>
      </w:pPr>
      <w:rPr>
        <w:rFonts w:hint="default"/>
        <w:lang w:val="en-US" w:eastAsia="en-US" w:bidi="ar-SA"/>
      </w:rPr>
    </w:lvl>
  </w:abstractNum>
  <w:abstractNum w:abstractNumId="17" w15:restartNumberingAfterBreak="0">
    <w:nsid w:val="353D2028"/>
    <w:multiLevelType w:val="hybridMultilevel"/>
    <w:tmpl w:val="373C88C8"/>
    <w:lvl w:ilvl="0" w:tplc="18D4D7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19C3575"/>
    <w:multiLevelType w:val="hybridMultilevel"/>
    <w:tmpl w:val="15C43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307798"/>
    <w:multiLevelType w:val="hybridMultilevel"/>
    <w:tmpl w:val="2BF247E4"/>
    <w:lvl w:ilvl="0" w:tplc="47F62BFA">
      <w:start w:val="2"/>
      <w:numFmt w:val="decimal"/>
      <w:lvlText w:val="(%1)"/>
      <w:lvlJc w:val="left"/>
      <w:pPr>
        <w:ind w:left="720" w:hanging="360"/>
      </w:pPr>
      <w:rPr>
        <w:rFonts w:ascii="Arial" w:eastAsia="Calibri" w:hAnsi="Arial" w:cs="Arial" w:hint="default"/>
        <w:b w:val="0"/>
        <w:bCs w:val="0"/>
        <w:i w:val="0"/>
        <w:iCs w:val="0"/>
        <w:spacing w:val="-1"/>
        <w:w w:val="10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D76958"/>
    <w:multiLevelType w:val="hybridMultilevel"/>
    <w:tmpl w:val="7446026E"/>
    <w:lvl w:ilvl="0" w:tplc="FFFFFFFF">
      <w:start w:val="1"/>
      <w:numFmt w:val="lowerRoman"/>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tplc="FFFFFFFF">
      <w:start w:val="1"/>
      <w:numFmt w:val="lowerLetter"/>
      <w:lvlText w:val="%2."/>
      <w:lvlJc w:val="left"/>
      <w:pPr>
        <w:ind w:left="1440" w:hanging="360"/>
      </w:pPr>
    </w:lvl>
    <w:lvl w:ilvl="2" w:tplc="6D90B12E">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8F5B44"/>
    <w:multiLevelType w:val="hybridMultilevel"/>
    <w:tmpl w:val="4A3C45E8"/>
    <w:lvl w:ilvl="0" w:tplc="191A5ED2">
      <w:start w:val="1"/>
      <w:numFmt w:val="lowerRoman"/>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7D3ED2"/>
    <w:multiLevelType w:val="hybridMultilevel"/>
    <w:tmpl w:val="1888825E"/>
    <w:lvl w:ilvl="0" w:tplc="96D026A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5B05055C"/>
    <w:multiLevelType w:val="hybridMultilevel"/>
    <w:tmpl w:val="76B6C700"/>
    <w:lvl w:ilvl="0" w:tplc="24D8D6F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1C7961"/>
    <w:multiLevelType w:val="hybridMultilevel"/>
    <w:tmpl w:val="7812CD48"/>
    <w:lvl w:ilvl="0" w:tplc="FFFFFFFF">
      <w:start w:val="1"/>
      <w:numFmt w:val="lowerLetter"/>
      <w:lvlText w:val="(%1)"/>
      <w:lvlJc w:val="left"/>
      <w:pPr>
        <w:ind w:left="720" w:hanging="360"/>
      </w:pPr>
      <w:rPr>
        <w:rFonts w:hint="default"/>
      </w:rPr>
    </w:lvl>
    <w:lvl w:ilvl="1" w:tplc="E4F0485C">
      <w:start w:val="1"/>
      <w:numFmt w:val="lowerLetter"/>
      <w:lvlText w:val="(%2)"/>
      <w:lvlJc w:val="left"/>
      <w:pPr>
        <w:ind w:left="72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9776C0"/>
    <w:multiLevelType w:val="hybridMultilevel"/>
    <w:tmpl w:val="DC24CCC2"/>
    <w:lvl w:ilvl="0" w:tplc="E368931A">
      <w:start w:val="1"/>
      <w:numFmt w:val="lowerLetter"/>
      <w:lvlText w:val="(%1)"/>
      <w:lvlJc w:val="left"/>
      <w:pPr>
        <w:ind w:left="962" w:hanging="579"/>
      </w:pPr>
      <w:rPr>
        <w:rFonts w:ascii="Calibri" w:eastAsia="Calibri" w:hAnsi="Calibri" w:cs="Calibri" w:hint="default"/>
        <w:b w:val="0"/>
        <w:bCs w:val="0"/>
        <w:i/>
        <w:iCs/>
        <w:spacing w:val="-2"/>
        <w:w w:val="100"/>
        <w:sz w:val="24"/>
        <w:szCs w:val="24"/>
        <w:lang w:val="en-US" w:eastAsia="en-US" w:bidi="ar-SA"/>
      </w:rPr>
    </w:lvl>
    <w:lvl w:ilvl="1" w:tplc="F5A2FAF6">
      <w:numFmt w:val="bullet"/>
      <w:lvlText w:val="•"/>
      <w:lvlJc w:val="left"/>
      <w:pPr>
        <w:ind w:left="1786" w:hanging="579"/>
      </w:pPr>
      <w:rPr>
        <w:rFonts w:hint="default"/>
        <w:lang w:val="en-US" w:eastAsia="en-US" w:bidi="ar-SA"/>
      </w:rPr>
    </w:lvl>
    <w:lvl w:ilvl="2" w:tplc="3EBE618C">
      <w:numFmt w:val="bullet"/>
      <w:lvlText w:val="•"/>
      <w:lvlJc w:val="left"/>
      <w:pPr>
        <w:ind w:left="2613" w:hanging="579"/>
      </w:pPr>
      <w:rPr>
        <w:rFonts w:hint="default"/>
        <w:lang w:val="en-US" w:eastAsia="en-US" w:bidi="ar-SA"/>
      </w:rPr>
    </w:lvl>
    <w:lvl w:ilvl="3" w:tplc="C75A77F8">
      <w:numFmt w:val="bullet"/>
      <w:lvlText w:val="•"/>
      <w:lvlJc w:val="left"/>
      <w:pPr>
        <w:ind w:left="3439" w:hanging="579"/>
      </w:pPr>
      <w:rPr>
        <w:rFonts w:hint="default"/>
        <w:lang w:val="en-US" w:eastAsia="en-US" w:bidi="ar-SA"/>
      </w:rPr>
    </w:lvl>
    <w:lvl w:ilvl="4" w:tplc="CD246A72">
      <w:numFmt w:val="bullet"/>
      <w:lvlText w:val="•"/>
      <w:lvlJc w:val="left"/>
      <w:pPr>
        <w:ind w:left="4266" w:hanging="579"/>
      </w:pPr>
      <w:rPr>
        <w:rFonts w:hint="default"/>
        <w:lang w:val="en-US" w:eastAsia="en-US" w:bidi="ar-SA"/>
      </w:rPr>
    </w:lvl>
    <w:lvl w:ilvl="5" w:tplc="07C2EF5E">
      <w:numFmt w:val="bullet"/>
      <w:lvlText w:val="•"/>
      <w:lvlJc w:val="left"/>
      <w:pPr>
        <w:ind w:left="5093" w:hanging="579"/>
      </w:pPr>
      <w:rPr>
        <w:rFonts w:hint="default"/>
        <w:lang w:val="en-US" w:eastAsia="en-US" w:bidi="ar-SA"/>
      </w:rPr>
    </w:lvl>
    <w:lvl w:ilvl="6" w:tplc="AAAE73B6">
      <w:numFmt w:val="bullet"/>
      <w:lvlText w:val="•"/>
      <w:lvlJc w:val="left"/>
      <w:pPr>
        <w:ind w:left="5919" w:hanging="579"/>
      </w:pPr>
      <w:rPr>
        <w:rFonts w:hint="default"/>
        <w:lang w:val="en-US" w:eastAsia="en-US" w:bidi="ar-SA"/>
      </w:rPr>
    </w:lvl>
    <w:lvl w:ilvl="7" w:tplc="A704BF04">
      <w:numFmt w:val="bullet"/>
      <w:lvlText w:val="•"/>
      <w:lvlJc w:val="left"/>
      <w:pPr>
        <w:ind w:left="6746" w:hanging="579"/>
      </w:pPr>
      <w:rPr>
        <w:rFonts w:hint="default"/>
        <w:lang w:val="en-US" w:eastAsia="en-US" w:bidi="ar-SA"/>
      </w:rPr>
    </w:lvl>
    <w:lvl w:ilvl="8" w:tplc="72801D6A">
      <w:numFmt w:val="bullet"/>
      <w:lvlText w:val="•"/>
      <w:lvlJc w:val="left"/>
      <w:pPr>
        <w:ind w:left="7573" w:hanging="579"/>
      </w:pPr>
      <w:rPr>
        <w:rFonts w:hint="default"/>
        <w:lang w:val="en-US" w:eastAsia="en-US" w:bidi="ar-SA"/>
      </w:rPr>
    </w:lvl>
  </w:abstractNum>
  <w:abstractNum w:abstractNumId="26" w15:restartNumberingAfterBreak="0">
    <w:nsid w:val="62412019"/>
    <w:multiLevelType w:val="hybridMultilevel"/>
    <w:tmpl w:val="47C0E652"/>
    <w:lvl w:ilvl="0" w:tplc="AFDCFCD6">
      <w:start w:val="1"/>
      <w:numFmt w:val="lowerLetter"/>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7E5486"/>
    <w:multiLevelType w:val="hybridMultilevel"/>
    <w:tmpl w:val="1F86C80C"/>
    <w:lvl w:ilvl="0" w:tplc="FFFFFFFF">
      <w:start w:val="1"/>
      <w:numFmt w:val="lowerLetter"/>
      <w:lvlText w:val="(%1)"/>
      <w:lvlJc w:val="left"/>
      <w:pPr>
        <w:ind w:left="720" w:hanging="360"/>
      </w:pPr>
      <w:rPr>
        <w:rFonts w:hint="default"/>
      </w:rPr>
    </w:lvl>
    <w:lvl w:ilvl="1" w:tplc="28664EA2">
      <w:start w:val="1"/>
      <w:numFmt w:val="lowerLetter"/>
      <w:lvlText w:val="(%2)"/>
      <w:lvlJc w:val="left"/>
      <w:pPr>
        <w:ind w:left="72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C94A0F"/>
    <w:multiLevelType w:val="hybridMultilevel"/>
    <w:tmpl w:val="DAFED51A"/>
    <w:lvl w:ilvl="0" w:tplc="24D8D6F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D75051"/>
    <w:multiLevelType w:val="hybridMultilevel"/>
    <w:tmpl w:val="D7CA1A5C"/>
    <w:lvl w:ilvl="0" w:tplc="8894F590">
      <w:start w:val="1"/>
      <w:numFmt w:val="lowerLetter"/>
      <w:lvlText w:val="(%1)"/>
      <w:lvlJc w:val="left"/>
      <w:pPr>
        <w:ind w:left="962" w:hanging="579"/>
      </w:pPr>
      <w:rPr>
        <w:rFonts w:ascii="Calibri" w:eastAsia="Calibri" w:hAnsi="Calibri" w:cs="Calibri" w:hint="default"/>
        <w:b w:val="0"/>
        <w:bCs w:val="0"/>
        <w:i/>
        <w:iCs/>
        <w:spacing w:val="-2"/>
        <w:w w:val="100"/>
        <w:sz w:val="24"/>
        <w:szCs w:val="24"/>
        <w:lang w:val="en-US" w:eastAsia="en-US" w:bidi="ar-SA"/>
      </w:rPr>
    </w:lvl>
    <w:lvl w:ilvl="1" w:tplc="191A5ED2">
      <w:start w:val="1"/>
      <w:numFmt w:val="lowerRoman"/>
      <w:lvlText w:val="(%2)"/>
      <w:lvlJc w:val="left"/>
      <w:pPr>
        <w:ind w:left="1394" w:hanging="634"/>
      </w:pPr>
      <w:rPr>
        <w:rFonts w:ascii="Calibri" w:eastAsia="Calibri" w:hAnsi="Calibri" w:cs="Calibri" w:hint="default"/>
        <w:b w:val="0"/>
        <w:bCs w:val="0"/>
        <w:i w:val="0"/>
        <w:iCs w:val="0"/>
        <w:spacing w:val="-1"/>
        <w:w w:val="100"/>
        <w:sz w:val="24"/>
        <w:szCs w:val="24"/>
        <w:lang w:val="en-US" w:eastAsia="en-US" w:bidi="ar-SA"/>
      </w:rPr>
    </w:lvl>
    <w:lvl w:ilvl="2" w:tplc="0FD47DE2">
      <w:numFmt w:val="bullet"/>
      <w:lvlText w:val="•"/>
      <w:lvlJc w:val="left"/>
      <w:pPr>
        <w:ind w:left="2269" w:hanging="634"/>
      </w:pPr>
      <w:rPr>
        <w:rFonts w:hint="default"/>
        <w:lang w:val="en-US" w:eastAsia="en-US" w:bidi="ar-SA"/>
      </w:rPr>
    </w:lvl>
    <w:lvl w:ilvl="3" w:tplc="A462E6DA">
      <w:numFmt w:val="bullet"/>
      <w:lvlText w:val="•"/>
      <w:lvlJc w:val="left"/>
      <w:pPr>
        <w:ind w:left="3139" w:hanging="634"/>
      </w:pPr>
      <w:rPr>
        <w:rFonts w:hint="default"/>
        <w:lang w:val="en-US" w:eastAsia="en-US" w:bidi="ar-SA"/>
      </w:rPr>
    </w:lvl>
    <w:lvl w:ilvl="4" w:tplc="EF1809F4">
      <w:numFmt w:val="bullet"/>
      <w:lvlText w:val="•"/>
      <w:lvlJc w:val="left"/>
      <w:pPr>
        <w:ind w:left="4008" w:hanging="634"/>
      </w:pPr>
      <w:rPr>
        <w:rFonts w:hint="default"/>
        <w:lang w:val="en-US" w:eastAsia="en-US" w:bidi="ar-SA"/>
      </w:rPr>
    </w:lvl>
    <w:lvl w:ilvl="5" w:tplc="370C3E78">
      <w:numFmt w:val="bullet"/>
      <w:lvlText w:val="•"/>
      <w:lvlJc w:val="left"/>
      <w:pPr>
        <w:ind w:left="4878" w:hanging="634"/>
      </w:pPr>
      <w:rPr>
        <w:rFonts w:hint="default"/>
        <w:lang w:val="en-US" w:eastAsia="en-US" w:bidi="ar-SA"/>
      </w:rPr>
    </w:lvl>
    <w:lvl w:ilvl="6" w:tplc="DADCA81C">
      <w:numFmt w:val="bullet"/>
      <w:lvlText w:val="•"/>
      <w:lvlJc w:val="left"/>
      <w:pPr>
        <w:ind w:left="5748" w:hanging="634"/>
      </w:pPr>
      <w:rPr>
        <w:rFonts w:hint="default"/>
        <w:lang w:val="en-US" w:eastAsia="en-US" w:bidi="ar-SA"/>
      </w:rPr>
    </w:lvl>
    <w:lvl w:ilvl="7" w:tplc="E620E26A">
      <w:numFmt w:val="bullet"/>
      <w:lvlText w:val="•"/>
      <w:lvlJc w:val="left"/>
      <w:pPr>
        <w:ind w:left="6617" w:hanging="634"/>
      </w:pPr>
      <w:rPr>
        <w:rFonts w:hint="default"/>
        <w:lang w:val="en-US" w:eastAsia="en-US" w:bidi="ar-SA"/>
      </w:rPr>
    </w:lvl>
    <w:lvl w:ilvl="8" w:tplc="8804A1A0">
      <w:numFmt w:val="bullet"/>
      <w:lvlText w:val="•"/>
      <w:lvlJc w:val="left"/>
      <w:pPr>
        <w:ind w:left="7487" w:hanging="634"/>
      </w:pPr>
      <w:rPr>
        <w:rFonts w:hint="default"/>
        <w:lang w:val="en-US" w:eastAsia="en-US" w:bidi="ar-SA"/>
      </w:rPr>
    </w:lvl>
  </w:abstractNum>
  <w:abstractNum w:abstractNumId="30" w15:restartNumberingAfterBreak="0">
    <w:nsid w:val="6C89121F"/>
    <w:multiLevelType w:val="hybridMultilevel"/>
    <w:tmpl w:val="E8D01114"/>
    <w:lvl w:ilvl="0" w:tplc="AC142A98">
      <w:start w:val="1"/>
      <w:numFmt w:val="lowerLetter"/>
      <w:lvlText w:val="(%1)"/>
      <w:lvlJc w:val="left"/>
      <w:pPr>
        <w:ind w:left="962" w:hanging="579"/>
      </w:pPr>
      <w:rPr>
        <w:rFonts w:ascii="Calibri" w:eastAsia="Calibri" w:hAnsi="Calibri" w:cs="Calibri" w:hint="default"/>
        <w:b w:val="0"/>
        <w:bCs w:val="0"/>
        <w:i/>
        <w:iCs/>
        <w:spacing w:val="-2"/>
        <w:w w:val="100"/>
        <w:sz w:val="24"/>
        <w:szCs w:val="24"/>
        <w:lang w:val="en-US" w:eastAsia="en-US" w:bidi="ar-SA"/>
      </w:rPr>
    </w:lvl>
    <w:lvl w:ilvl="1" w:tplc="6EE028C8">
      <w:start w:val="1"/>
      <w:numFmt w:val="lowerRoman"/>
      <w:lvlText w:val="(%2)"/>
      <w:lvlJc w:val="left"/>
      <w:pPr>
        <w:ind w:left="1394" w:hanging="634"/>
        <w:jc w:val="right"/>
      </w:pPr>
      <w:rPr>
        <w:rFonts w:ascii="Calibri" w:eastAsia="Calibri" w:hAnsi="Calibri" w:cs="Calibri" w:hint="default"/>
        <w:b w:val="0"/>
        <w:bCs w:val="0"/>
        <w:i w:val="0"/>
        <w:iCs w:val="0"/>
        <w:spacing w:val="-1"/>
        <w:w w:val="100"/>
        <w:sz w:val="24"/>
        <w:szCs w:val="24"/>
        <w:lang w:val="en-US" w:eastAsia="en-US" w:bidi="ar-SA"/>
      </w:rPr>
    </w:lvl>
    <w:lvl w:ilvl="2" w:tplc="CEF407FA">
      <w:numFmt w:val="bullet"/>
      <w:lvlText w:val="•"/>
      <w:lvlJc w:val="left"/>
      <w:pPr>
        <w:ind w:left="2269" w:hanging="634"/>
      </w:pPr>
      <w:rPr>
        <w:rFonts w:hint="default"/>
        <w:lang w:val="en-US" w:eastAsia="en-US" w:bidi="ar-SA"/>
      </w:rPr>
    </w:lvl>
    <w:lvl w:ilvl="3" w:tplc="74C2AE5C">
      <w:numFmt w:val="bullet"/>
      <w:lvlText w:val="•"/>
      <w:lvlJc w:val="left"/>
      <w:pPr>
        <w:ind w:left="3139" w:hanging="634"/>
      </w:pPr>
      <w:rPr>
        <w:rFonts w:hint="default"/>
        <w:lang w:val="en-US" w:eastAsia="en-US" w:bidi="ar-SA"/>
      </w:rPr>
    </w:lvl>
    <w:lvl w:ilvl="4" w:tplc="AD007C00">
      <w:numFmt w:val="bullet"/>
      <w:lvlText w:val="•"/>
      <w:lvlJc w:val="left"/>
      <w:pPr>
        <w:ind w:left="4008" w:hanging="634"/>
      </w:pPr>
      <w:rPr>
        <w:rFonts w:hint="default"/>
        <w:lang w:val="en-US" w:eastAsia="en-US" w:bidi="ar-SA"/>
      </w:rPr>
    </w:lvl>
    <w:lvl w:ilvl="5" w:tplc="90188534">
      <w:numFmt w:val="bullet"/>
      <w:lvlText w:val="•"/>
      <w:lvlJc w:val="left"/>
      <w:pPr>
        <w:ind w:left="4878" w:hanging="634"/>
      </w:pPr>
      <w:rPr>
        <w:rFonts w:hint="default"/>
        <w:lang w:val="en-US" w:eastAsia="en-US" w:bidi="ar-SA"/>
      </w:rPr>
    </w:lvl>
    <w:lvl w:ilvl="6" w:tplc="9AC02236">
      <w:numFmt w:val="bullet"/>
      <w:lvlText w:val="•"/>
      <w:lvlJc w:val="left"/>
      <w:pPr>
        <w:ind w:left="5748" w:hanging="634"/>
      </w:pPr>
      <w:rPr>
        <w:rFonts w:hint="default"/>
        <w:lang w:val="en-US" w:eastAsia="en-US" w:bidi="ar-SA"/>
      </w:rPr>
    </w:lvl>
    <w:lvl w:ilvl="7" w:tplc="BA2CBC4C">
      <w:numFmt w:val="bullet"/>
      <w:lvlText w:val="•"/>
      <w:lvlJc w:val="left"/>
      <w:pPr>
        <w:ind w:left="6617" w:hanging="634"/>
      </w:pPr>
      <w:rPr>
        <w:rFonts w:hint="default"/>
        <w:lang w:val="en-US" w:eastAsia="en-US" w:bidi="ar-SA"/>
      </w:rPr>
    </w:lvl>
    <w:lvl w:ilvl="8" w:tplc="57D4BC50">
      <w:numFmt w:val="bullet"/>
      <w:lvlText w:val="•"/>
      <w:lvlJc w:val="left"/>
      <w:pPr>
        <w:ind w:left="7487" w:hanging="634"/>
      </w:pPr>
      <w:rPr>
        <w:rFonts w:hint="default"/>
        <w:lang w:val="en-US" w:eastAsia="en-US" w:bidi="ar-SA"/>
      </w:rPr>
    </w:lvl>
  </w:abstractNum>
  <w:abstractNum w:abstractNumId="31" w15:restartNumberingAfterBreak="0">
    <w:nsid w:val="6CC813CD"/>
    <w:multiLevelType w:val="hybridMultilevel"/>
    <w:tmpl w:val="BBD46488"/>
    <w:lvl w:ilvl="0" w:tplc="526A4684">
      <w:start w:val="1"/>
      <w:numFmt w:val="lowerLetter"/>
      <w:lvlText w:val="(%1)"/>
      <w:lvlJc w:val="left"/>
      <w:pPr>
        <w:ind w:left="962" w:hanging="579"/>
      </w:pPr>
      <w:rPr>
        <w:rFonts w:ascii="Calibri" w:eastAsia="Calibri" w:hAnsi="Calibri" w:cs="Calibri" w:hint="default"/>
        <w:b w:val="0"/>
        <w:bCs w:val="0"/>
        <w:i/>
        <w:iCs/>
        <w:spacing w:val="-2"/>
        <w:w w:val="100"/>
        <w:sz w:val="24"/>
        <w:szCs w:val="24"/>
        <w:lang w:val="en-US" w:eastAsia="en-US" w:bidi="ar-SA"/>
      </w:rPr>
    </w:lvl>
    <w:lvl w:ilvl="1" w:tplc="83749D32">
      <w:numFmt w:val="bullet"/>
      <w:lvlText w:val="•"/>
      <w:lvlJc w:val="left"/>
      <w:pPr>
        <w:ind w:left="1786" w:hanging="579"/>
      </w:pPr>
      <w:rPr>
        <w:rFonts w:hint="default"/>
        <w:lang w:val="en-US" w:eastAsia="en-US" w:bidi="ar-SA"/>
      </w:rPr>
    </w:lvl>
    <w:lvl w:ilvl="2" w:tplc="1FB84E4E">
      <w:numFmt w:val="bullet"/>
      <w:lvlText w:val="•"/>
      <w:lvlJc w:val="left"/>
      <w:pPr>
        <w:ind w:left="2613" w:hanging="579"/>
      </w:pPr>
      <w:rPr>
        <w:rFonts w:hint="default"/>
        <w:lang w:val="en-US" w:eastAsia="en-US" w:bidi="ar-SA"/>
      </w:rPr>
    </w:lvl>
    <w:lvl w:ilvl="3" w:tplc="595CB31C">
      <w:numFmt w:val="bullet"/>
      <w:lvlText w:val="•"/>
      <w:lvlJc w:val="left"/>
      <w:pPr>
        <w:ind w:left="3439" w:hanging="579"/>
      </w:pPr>
      <w:rPr>
        <w:rFonts w:hint="default"/>
        <w:lang w:val="en-US" w:eastAsia="en-US" w:bidi="ar-SA"/>
      </w:rPr>
    </w:lvl>
    <w:lvl w:ilvl="4" w:tplc="B082F92A">
      <w:numFmt w:val="bullet"/>
      <w:lvlText w:val="•"/>
      <w:lvlJc w:val="left"/>
      <w:pPr>
        <w:ind w:left="4266" w:hanging="579"/>
      </w:pPr>
      <w:rPr>
        <w:rFonts w:hint="default"/>
        <w:lang w:val="en-US" w:eastAsia="en-US" w:bidi="ar-SA"/>
      </w:rPr>
    </w:lvl>
    <w:lvl w:ilvl="5" w:tplc="5C1407BA">
      <w:numFmt w:val="bullet"/>
      <w:lvlText w:val="•"/>
      <w:lvlJc w:val="left"/>
      <w:pPr>
        <w:ind w:left="5093" w:hanging="579"/>
      </w:pPr>
      <w:rPr>
        <w:rFonts w:hint="default"/>
        <w:lang w:val="en-US" w:eastAsia="en-US" w:bidi="ar-SA"/>
      </w:rPr>
    </w:lvl>
    <w:lvl w:ilvl="6" w:tplc="BBA2B9DE">
      <w:numFmt w:val="bullet"/>
      <w:lvlText w:val="•"/>
      <w:lvlJc w:val="left"/>
      <w:pPr>
        <w:ind w:left="5919" w:hanging="579"/>
      </w:pPr>
      <w:rPr>
        <w:rFonts w:hint="default"/>
        <w:lang w:val="en-US" w:eastAsia="en-US" w:bidi="ar-SA"/>
      </w:rPr>
    </w:lvl>
    <w:lvl w:ilvl="7" w:tplc="023E4694">
      <w:numFmt w:val="bullet"/>
      <w:lvlText w:val="•"/>
      <w:lvlJc w:val="left"/>
      <w:pPr>
        <w:ind w:left="6746" w:hanging="579"/>
      </w:pPr>
      <w:rPr>
        <w:rFonts w:hint="default"/>
        <w:lang w:val="en-US" w:eastAsia="en-US" w:bidi="ar-SA"/>
      </w:rPr>
    </w:lvl>
    <w:lvl w:ilvl="8" w:tplc="198C7DC6">
      <w:numFmt w:val="bullet"/>
      <w:lvlText w:val="•"/>
      <w:lvlJc w:val="left"/>
      <w:pPr>
        <w:ind w:left="7573" w:hanging="579"/>
      </w:pPr>
      <w:rPr>
        <w:rFonts w:hint="default"/>
        <w:lang w:val="en-US" w:eastAsia="en-US" w:bidi="ar-SA"/>
      </w:rPr>
    </w:lvl>
  </w:abstractNum>
  <w:abstractNum w:abstractNumId="32" w15:restartNumberingAfterBreak="0">
    <w:nsid w:val="6DC023EE"/>
    <w:multiLevelType w:val="hybridMultilevel"/>
    <w:tmpl w:val="1A6A929C"/>
    <w:lvl w:ilvl="0" w:tplc="FFFFFFFF">
      <w:start w:val="1"/>
      <w:numFmt w:val="lowerLetter"/>
      <w:lvlText w:val="(%1)"/>
      <w:lvlJc w:val="left"/>
      <w:pPr>
        <w:ind w:left="720" w:hanging="360"/>
      </w:pPr>
      <w:rPr>
        <w:rFonts w:hint="default"/>
      </w:rPr>
    </w:lvl>
    <w:lvl w:ilvl="1" w:tplc="191A5ED2">
      <w:start w:val="1"/>
      <w:numFmt w:val="lowerRoman"/>
      <w:lvlText w:val="(%2)"/>
      <w:lvlJc w:val="left"/>
      <w:pPr>
        <w:ind w:left="1440" w:hanging="360"/>
      </w:pPr>
      <w:rPr>
        <w:rFonts w:ascii="Calibri" w:eastAsia="Calibri" w:hAnsi="Calibri" w:cs="Calibri" w:hint="default"/>
        <w:b w:val="0"/>
        <w:bCs w:val="0"/>
        <w:i w:val="0"/>
        <w:iCs w:val="0"/>
        <w:spacing w:val="-1"/>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C62BEC"/>
    <w:multiLevelType w:val="hybridMultilevel"/>
    <w:tmpl w:val="82547A44"/>
    <w:lvl w:ilvl="0" w:tplc="0BFABBC4">
      <w:start w:val="1"/>
      <w:numFmt w:val="decimal"/>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5D779D"/>
    <w:multiLevelType w:val="hybridMultilevel"/>
    <w:tmpl w:val="0930D1BC"/>
    <w:lvl w:ilvl="0" w:tplc="24D8D6F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CB3367"/>
    <w:multiLevelType w:val="hybridMultilevel"/>
    <w:tmpl w:val="832E0160"/>
    <w:lvl w:ilvl="0" w:tplc="0BFABBC4">
      <w:start w:val="1"/>
      <w:numFmt w:val="decimal"/>
      <w:lvlText w:val="(%1)"/>
      <w:lvlJc w:val="left"/>
      <w:pPr>
        <w:ind w:left="1141" w:hanging="322"/>
      </w:pPr>
      <w:rPr>
        <w:rFonts w:ascii="Calibri" w:eastAsia="Calibri" w:hAnsi="Calibri" w:cs="Calibri" w:hint="default"/>
        <w:b w:val="0"/>
        <w:bCs w:val="0"/>
        <w:i w:val="0"/>
        <w:iCs w:val="0"/>
        <w:spacing w:val="-1"/>
        <w:w w:val="100"/>
        <w:sz w:val="24"/>
        <w:szCs w:val="24"/>
        <w:lang w:val="en-US" w:eastAsia="en-US" w:bidi="ar-SA"/>
      </w:rPr>
    </w:lvl>
    <w:lvl w:ilvl="1" w:tplc="FF506B88">
      <w:numFmt w:val="bullet"/>
      <w:lvlText w:val="•"/>
      <w:lvlJc w:val="left"/>
      <w:pPr>
        <w:ind w:left="1948" w:hanging="322"/>
      </w:pPr>
      <w:rPr>
        <w:rFonts w:hint="default"/>
        <w:lang w:val="en-US" w:eastAsia="en-US" w:bidi="ar-SA"/>
      </w:rPr>
    </w:lvl>
    <w:lvl w:ilvl="2" w:tplc="CA14D4FE">
      <w:numFmt w:val="bullet"/>
      <w:lvlText w:val="•"/>
      <w:lvlJc w:val="left"/>
      <w:pPr>
        <w:ind w:left="2757" w:hanging="322"/>
      </w:pPr>
      <w:rPr>
        <w:rFonts w:hint="default"/>
        <w:lang w:val="en-US" w:eastAsia="en-US" w:bidi="ar-SA"/>
      </w:rPr>
    </w:lvl>
    <w:lvl w:ilvl="3" w:tplc="D0FA8E26">
      <w:numFmt w:val="bullet"/>
      <w:lvlText w:val="•"/>
      <w:lvlJc w:val="left"/>
      <w:pPr>
        <w:ind w:left="3565" w:hanging="322"/>
      </w:pPr>
      <w:rPr>
        <w:rFonts w:hint="default"/>
        <w:lang w:val="en-US" w:eastAsia="en-US" w:bidi="ar-SA"/>
      </w:rPr>
    </w:lvl>
    <w:lvl w:ilvl="4" w:tplc="C00E4E96">
      <w:numFmt w:val="bullet"/>
      <w:lvlText w:val="•"/>
      <w:lvlJc w:val="left"/>
      <w:pPr>
        <w:ind w:left="4374" w:hanging="322"/>
      </w:pPr>
      <w:rPr>
        <w:rFonts w:hint="default"/>
        <w:lang w:val="en-US" w:eastAsia="en-US" w:bidi="ar-SA"/>
      </w:rPr>
    </w:lvl>
    <w:lvl w:ilvl="5" w:tplc="6172C170">
      <w:numFmt w:val="bullet"/>
      <w:lvlText w:val="•"/>
      <w:lvlJc w:val="left"/>
      <w:pPr>
        <w:ind w:left="5183" w:hanging="322"/>
      </w:pPr>
      <w:rPr>
        <w:rFonts w:hint="default"/>
        <w:lang w:val="en-US" w:eastAsia="en-US" w:bidi="ar-SA"/>
      </w:rPr>
    </w:lvl>
    <w:lvl w:ilvl="6" w:tplc="8D8A5CAE">
      <w:numFmt w:val="bullet"/>
      <w:lvlText w:val="•"/>
      <w:lvlJc w:val="left"/>
      <w:pPr>
        <w:ind w:left="5991" w:hanging="322"/>
      </w:pPr>
      <w:rPr>
        <w:rFonts w:hint="default"/>
        <w:lang w:val="en-US" w:eastAsia="en-US" w:bidi="ar-SA"/>
      </w:rPr>
    </w:lvl>
    <w:lvl w:ilvl="7" w:tplc="10E473A6">
      <w:numFmt w:val="bullet"/>
      <w:lvlText w:val="•"/>
      <w:lvlJc w:val="left"/>
      <w:pPr>
        <w:ind w:left="6800" w:hanging="322"/>
      </w:pPr>
      <w:rPr>
        <w:rFonts w:hint="default"/>
        <w:lang w:val="en-US" w:eastAsia="en-US" w:bidi="ar-SA"/>
      </w:rPr>
    </w:lvl>
    <w:lvl w:ilvl="8" w:tplc="3CE8E06C">
      <w:numFmt w:val="bullet"/>
      <w:lvlText w:val="•"/>
      <w:lvlJc w:val="left"/>
      <w:pPr>
        <w:ind w:left="7609" w:hanging="322"/>
      </w:pPr>
      <w:rPr>
        <w:rFonts w:hint="default"/>
        <w:lang w:val="en-US" w:eastAsia="en-US" w:bidi="ar-SA"/>
      </w:rPr>
    </w:lvl>
  </w:abstractNum>
  <w:abstractNum w:abstractNumId="36" w15:restartNumberingAfterBreak="0">
    <w:nsid w:val="78A654A1"/>
    <w:multiLevelType w:val="hybridMultilevel"/>
    <w:tmpl w:val="ED043F78"/>
    <w:lvl w:ilvl="0" w:tplc="5DB2CA52">
      <w:start w:val="1"/>
      <w:numFmt w:val="lowerLetter"/>
      <w:lvlText w:val="(%1)"/>
      <w:lvlJc w:val="left"/>
      <w:pPr>
        <w:ind w:left="962" w:hanging="579"/>
      </w:pPr>
      <w:rPr>
        <w:rFonts w:ascii="Calibri" w:eastAsia="Calibri" w:hAnsi="Calibri" w:cs="Calibri" w:hint="default"/>
        <w:b w:val="0"/>
        <w:bCs w:val="0"/>
        <w:i/>
        <w:iCs/>
        <w:spacing w:val="-2"/>
        <w:w w:val="100"/>
        <w:sz w:val="24"/>
        <w:szCs w:val="24"/>
        <w:lang w:val="en-US" w:eastAsia="en-US" w:bidi="ar-SA"/>
      </w:rPr>
    </w:lvl>
    <w:lvl w:ilvl="1" w:tplc="3FE2312E">
      <w:numFmt w:val="bullet"/>
      <w:lvlText w:val="•"/>
      <w:lvlJc w:val="left"/>
      <w:pPr>
        <w:ind w:left="1786" w:hanging="579"/>
      </w:pPr>
      <w:rPr>
        <w:rFonts w:hint="default"/>
        <w:lang w:val="en-US" w:eastAsia="en-US" w:bidi="ar-SA"/>
      </w:rPr>
    </w:lvl>
    <w:lvl w:ilvl="2" w:tplc="1688AE7C">
      <w:numFmt w:val="bullet"/>
      <w:lvlText w:val="•"/>
      <w:lvlJc w:val="left"/>
      <w:pPr>
        <w:ind w:left="2613" w:hanging="579"/>
      </w:pPr>
      <w:rPr>
        <w:rFonts w:hint="default"/>
        <w:lang w:val="en-US" w:eastAsia="en-US" w:bidi="ar-SA"/>
      </w:rPr>
    </w:lvl>
    <w:lvl w:ilvl="3" w:tplc="5574B93E">
      <w:numFmt w:val="bullet"/>
      <w:lvlText w:val="•"/>
      <w:lvlJc w:val="left"/>
      <w:pPr>
        <w:ind w:left="3439" w:hanging="579"/>
      </w:pPr>
      <w:rPr>
        <w:rFonts w:hint="default"/>
        <w:lang w:val="en-US" w:eastAsia="en-US" w:bidi="ar-SA"/>
      </w:rPr>
    </w:lvl>
    <w:lvl w:ilvl="4" w:tplc="1244415E">
      <w:numFmt w:val="bullet"/>
      <w:lvlText w:val="•"/>
      <w:lvlJc w:val="left"/>
      <w:pPr>
        <w:ind w:left="4266" w:hanging="579"/>
      </w:pPr>
      <w:rPr>
        <w:rFonts w:hint="default"/>
        <w:lang w:val="en-US" w:eastAsia="en-US" w:bidi="ar-SA"/>
      </w:rPr>
    </w:lvl>
    <w:lvl w:ilvl="5" w:tplc="31FAD13A">
      <w:numFmt w:val="bullet"/>
      <w:lvlText w:val="•"/>
      <w:lvlJc w:val="left"/>
      <w:pPr>
        <w:ind w:left="5093" w:hanging="579"/>
      </w:pPr>
      <w:rPr>
        <w:rFonts w:hint="default"/>
        <w:lang w:val="en-US" w:eastAsia="en-US" w:bidi="ar-SA"/>
      </w:rPr>
    </w:lvl>
    <w:lvl w:ilvl="6" w:tplc="293438A4">
      <w:numFmt w:val="bullet"/>
      <w:lvlText w:val="•"/>
      <w:lvlJc w:val="left"/>
      <w:pPr>
        <w:ind w:left="5919" w:hanging="579"/>
      </w:pPr>
      <w:rPr>
        <w:rFonts w:hint="default"/>
        <w:lang w:val="en-US" w:eastAsia="en-US" w:bidi="ar-SA"/>
      </w:rPr>
    </w:lvl>
    <w:lvl w:ilvl="7" w:tplc="499E918A">
      <w:numFmt w:val="bullet"/>
      <w:lvlText w:val="•"/>
      <w:lvlJc w:val="left"/>
      <w:pPr>
        <w:ind w:left="6746" w:hanging="579"/>
      </w:pPr>
      <w:rPr>
        <w:rFonts w:hint="default"/>
        <w:lang w:val="en-US" w:eastAsia="en-US" w:bidi="ar-SA"/>
      </w:rPr>
    </w:lvl>
    <w:lvl w:ilvl="8" w:tplc="C336A7E8">
      <w:numFmt w:val="bullet"/>
      <w:lvlText w:val="•"/>
      <w:lvlJc w:val="left"/>
      <w:pPr>
        <w:ind w:left="7573" w:hanging="579"/>
      </w:pPr>
      <w:rPr>
        <w:rFonts w:hint="default"/>
        <w:lang w:val="en-US" w:eastAsia="en-US" w:bidi="ar-SA"/>
      </w:rPr>
    </w:lvl>
  </w:abstractNum>
  <w:abstractNum w:abstractNumId="37" w15:restartNumberingAfterBreak="0">
    <w:nsid w:val="79A87E77"/>
    <w:multiLevelType w:val="hybridMultilevel"/>
    <w:tmpl w:val="BCAEFCF6"/>
    <w:lvl w:ilvl="0" w:tplc="C7941F3C">
      <w:start w:val="2"/>
      <w:numFmt w:val="decimal"/>
      <w:lvlText w:val="(%1)"/>
      <w:lvlJc w:val="left"/>
      <w:pPr>
        <w:ind w:left="720" w:hanging="360"/>
      </w:pPr>
      <w:rPr>
        <w:rFonts w:ascii="Calibri" w:eastAsia="Calibri" w:hAnsi="Calibri" w:cs="Calibri" w:hint="default"/>
        <w:b w:val="0"/>
        <w:bCs w:val="0"/>
        <w:i w:val="0"/>
        <w:iCs w:val="0"/>
        <w:spacing w:val="-1"/>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7E0551"/>
    <w:multiLevelType w:val="hybridMultilevel"/>
    <w:tmpl w:val="652846D2"/>
    <w:lvl w:ilvl="0" w:tplc="24D8D6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6402790">
    <w:abstractNumId w:val="1"/>
  </w:num>
  <w:num w:numId="2" w16cid:durableId="66802264">
    <w:abstractNumId w:val="35"/>
  </w:num>
  <w:num w:numId="3" w16cid:durableId="340205166">
    <w:abstractNumId w:val="15"/>
  </w:num>
  <w:num w:numId="4" w16cid:durableId="940988708">
    <w:abstractNumId w:val="16"/>
  </w:num>
  <w:num w:numId="5" w16cid:durableId="1094394676">
    <w:abstractNumId w:val="9"/>
  </w:num>
  <w:num w:numId="6" w16cid:durableId="584344415">
    <w:abstractNumId w:val="29"/>
  </w:num>
  <w:num w:numId="7" w16cid:durableId="1831293222">
    <w:abstractNumId w:val="13"/>
  </w:num>
  <w:num w:numId="8" w16cid:durableId="422840569">
    <w:abstractNumId w:val="25"/>
  </w:num>
  <w:num w:numId="9" w16cid:durableId="1917745377">
    <w:abstractNumId w:val="36"/>
  </w:num>
  <w:num w:numId="10" w16cid:durableId="382600955">
    <w:abstractNumId w:val="31"/>
  </w:num>
  <w:num w:numId="11" w16cid:durableId="1369259965">
    <w:abstractNumId w:val="30"/>
  </w:num>
  <w:num w:numId="12" w16cid:durableId="92016763">
    <w:abstractNumId w:val="10"/>
  </w:num>
  <w:num w:numId="13" w16cid:durableId="140582006">
    <w:abstractNumId w:val="7"/>
  </w:num>
  <w:num w:numId="14" w16cid:durableId="170341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554430">
    <w:abstractNumId w:val="18"/>
  </w:num>
  <w:num w:numId="16" w16cid:durableId="212741894">
    <w:abstractNumId w:val="18"/>
  </w:num>
  <w:num w:numId="17" w16cid:durableId="992877204">
    <w:abstractNumId w:val="21"/>
  </w:num>
  <w:num w:numId="18" w16cid:durableId="92670828">
    <w:abstractNumId w:val="26"/>
  </w:num>
  <w:num w:numId="19" w16cid:durableId="1486311565">
    <w:abstractNumId w:val="0"/>
  </w:num>
  <w:num w:numId="20" w16cid:durableId="241525209">
    <w:abstractNumId w:val="6"/>
  </w:num>
  <w:num w:numId="21" w16cid:durableId="1379283126">
    <w:abstractNumId w:val="33"/>
  </w:num>
  <w:num w:numId="22" w16cid:durableId="1526095209">
    <w:abstractNumId w:val="19"/>
  </w:num>
  <w:num w:numId="23" w16cid:durableId="1172574104">
    <w:abstractNumId w:val="8"/>
  </w:num>
  <w:num w:numId="24" w16cid:durableId="1335643827">
    <w:abstractNumId w:val="37"/>
  </w:num>
  <w:num w:numId="25" w16cid:durableId="565184265">
    <w:abstractNumId w:val="12"/>
  </w:num>
  <w:num w:numId="26" w16cid:durableId="1543513651">
    <w:abstractNumId w:val="11"/>
  </w:num>
  <w:num w:numId="27" w16cid:durableId="1745956368">
    <w:abstractNumId w:val="3"/>
  </w:num>
  <w:num w:numId="28" w16cid:durableId="893926357">
    <w:abstractNumId w:val="17"/>
  </w:num>
  <w:num w:numId="29" w16cid:durableId="678894369">
    <w:abstractNumId w:val="20"/>
  </w:num>
  <w:num w:numId="30" w16cid:durableId="1112944979">
    <w:abstractNumId w:val="38"/>
  </w:num>
  <w:num w:numId="31" w16cid:durableId="864249027">
    <w:abstractNumId w:val="22"/>
  </w:num>
  <w:num w:numId="32" w16cid:durableId="793600275">
    <w:abstractNumId w:val="28"/>
  </w:num>
  <w:num w:numId="33" w16cid:durableId="655842254">
    <w:abstractNumId w:val="14"/>
  </w:num>
  <w:num w:numId="34" w16cid:durableId="24647170">
    <w:abstractNumId w:val="4"/>
  </w:num>
  <w:num w:numId="35" w16cid:durableId="765229052">
    <w:abstractNumId w:val="32"/>
  </w:num>
  <w:num w:numId="36" w16cid:durableId="1439524468">
    <w:abstractNumId w:val="5"/>
  </w:num>
  <w:num w:numId="37" w16cid:durableId="1061093995">
    <w:abstractNumId w:val="2"/>
  </w:num>
  <w:num w:numId="38" w16cid:durableId="1935941098">
    <w:abstractNumId w:val="23"/>
  </w:num>
  <w:num w:numId="39" w16cid:durableId="1430739370">
    <w:abstractNumId w:val="27"/>
  </w:num>
  <w:num w:numId="40" w16cid:durableId="1347170519">
    <w:abstractNumId w:val="34"/>
  </w:num>
  <w:num w:numId="41" w16cid:durableId="15922740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FF"/>
    <w:rsid w:val="000646BC"/>
    <w:rsid w:val="000F6EB1"/>
    <w:rsid w:val="001063FE"/>
    <w:rsid w:val="00120AE3"/>
    <w:rsid w:val="00167F76"/>
    <w:rsid w:val="00170CA0"/>
    <w:rsid w:val="0017552D"/>
    <w:rsid w:val="001807BC"/>
    <w:rsid w:val="00202346"/>
    <w:rsid w:val="003335BD"/>
    <w:rsid w:val="00360CE8"/>
    <w:rsid w:val="0038054A"/>
    <w:rsid w:val="00395D4B"/>
    <w:rsid w:val="003B287F"/>
    <w:rsid w:val="003B4510"/>
    <w:rsid w:val="00400F35"/>
    <w:rsid w:val="004358B7"/>
    <w:rsid w:val="00452E70"/>
    <w:rsid w:val="004706DF"/>
    <w:rsid w:val="0049202C"/>
    <w:rsid w:val="005E1E78"/>
    <w:rsid w:val="005E2352"/>
    <w:rsid w:val="0066093C"/>
    <w:rsid w:val="006644BC"/>
    <w:rsid w:val="006A3126"/>
    <w:rsid w:val="006C1A90"/>
    <w:rsid w:val="006D4E4B"/>
    <w:rsid w:val="006E5051"/>
    <w:rsid w:val="006F0756"/>
    <w:rsid w:val="007661E4"/>
    <w:rsid w:val="007C0556"/>
    <w:rsid w:val="007F51A9"/>
    <w:rsid w:val="0081060F"/>
    <w:rsid w:val="00837453"/>
    <w:rsid w:val="00895E49"/>
    <w:rsid w:val="008C06B7"/>
    <w:rsid w:val="008F344C"/>
    <w:rsid w:val="008F55CD"/>
    <w:rsid w:val="0090699B"/>
    <w:rsid w:val="00926956"/>
    <w:rsid w:val="00A05BFF"/>
    <w:rsid w:val="00A44EDB"/>
    <w:rsid w:val="00A573B1"/>
    <w:rsid w:val="00A95709"/>
    <w:rsid w:val="00AF05A3"/>
    <w:rsid w:val="00B13882"/>
    <w:rsid w:val="00B37728"/>
    <w:rsid w:val="00B547BF"/>
    <w:rsid w:val="00B64656"/>
    <w:rsid w:val="00B85D96"/>
    <w:rsid w:val="00B91ED6"/>
    <w:rsid w:val="00BA2AC7"/>
    <w:rsid w:val="00BE2E29"/>
    <w:rsid w:val="00BE6E5E"/>
    <w:rsid w:val="00C31960"/>
    <w:rsid w:val="00D045E9"/>
    <w:rsid w:val="00D64986"/>
    <w:rsid w:val="00D81405"/>
    <w:rsid w:val="00DA4016"/>
    <w:rsid w:val="00E16691"/>
    <w:rsid w:val="00E434CA"/>
    <w:rsid w:val="00E95592"/>
    <w:rsid w:val="00EA0393"/>
    <w:rsid w:val="00F2618B"/>
    <w:rsid w:val="00F42260"/>
    <w:rsid w:val="00F762F8"/>
  </w:rsids>
  <m:mathPr>
    <m:mathFont m:val="Cambria Math"/>
    <m:brkBin m:val="before"/>
    <m:brkBinSub m:val="--"/>
    <m:smallFrac m:val="0"/>
    <m:dispDef/>
    <m:lMargin m:val="0"/>
    <m:rMargin m:val="0"/>
    <m:defJc m:val="centerGroup"/>
    <m:wrapIndent m:val="1440"/>
    <m:intLim m:val="subSup"/>
    <m:naryLim m:val="undOvr"/>
  </m:mathPr>
  <w:themeFontLang w:val="en-N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8F40A"/>
  <w15:chartTrackingRefBased/>
  <w15:docId w15:val="{BAE61E85-C333-4463-9AD1-A77C5AE0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AC7"/>
    <w:pPr>
      <w:widowControl w:val="0"/>
      <w:autoSpaceDE w:val="0"/>
      <w:autoSpaceDN w:val="0"/>
      <w:spacing w:after="0" w:line="240" w:lineRule="auto"/>
    </w:pPr>
    <w:rPr>
      <w:rFonts w:ascii="Calibri" w:eastAsia="Calibri" w:hAnsi="Calibri" w:cs="Calibri"/>
      <w:lang w:val="en-US"/>
      <w14:ligatures w14:val="none"/>
    </w:rPr>
  </w:style>
  <w:style w:type="paragraph" w:styleId="Heading1">
    <w:name w:val="heading 1"/>
    <w:basedOn w:val="Normal"/>
    <w:next w:val="Normal"/>
    <w:link w:val="Heading1Char"/>
    <w:uiPriority w:val="9"/>
    <w:qFormat/>
    <w:rsid w:val="00A05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B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B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B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B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BFF"/>
    <w:rPr>
      <w:rFonts w:eastAsiaTheme="majorEastAsia" w:cstheme="majorBidi"/>
      <w:color w:val="272727" w:themeColor="text1" w:themeTint="D8"/>
    </w:rPr>
  </w:style>
  <w:style w:type="paragraph" w:styleId="Title">
    <w:name w:val="Title"/>
    <w:basedOn w:val="Normal"/>
    <w:next w:val="Normal"/>
    <w:link w:val="TitleChar"/>
    <w:uiPriority w:val="10"/>
    <w:qFormat/>
    <w:rsid w:val="00A05B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BFF"/>
    <w:pPr>
      <w:spacing w:before="160"/>
      <w:jc w:val="center"/>
    </w:pPr>
    <w:rPr>
      <w:i/>
      <w:iCs/>
      <w:color w:val="404040" w:themeColor="text1" w:themeTint="BF"/>
    </w:rPr>
  </w:style>
  <w:style w:type="character" w:customStyle="1" w:styleId="QuoteChar">
    <w:name w:val="Quote Char"/>
    <w:basedOn w:val="DefaultParagraphFont"/>
    <w:link w:val="Quote"/>
    <w:uiPriority w:val="29"/>
    <w:rsid w:val="00A05BFF"/>
    <w:rPr>
      <w:i/>
      <w:iCs/>
      <w:color w:val="404040" w:themeColor="text1" w:themeTint="BF"/>
    </w:rPr>
  </w:style>
  <w:style w:type="paragraph" w:styleId="ListParagraph">
    <w:name w:val="List Paragraph"/>
    <w:basedOn w:val="Normal"/>
    <w:uiPriority w:val="1"/>
    <w:qFormat/>
    <w:rsid w:val="00A05BFF"/>
    <w:pPr>
      <w:ind w:left="720"/>
      <w:contextualSpacing/>
    </w:pPr>
  </w:style>
  <w:style w:type="character" w:styleId="IntenseEmphasis">
    <w:name w:val="Intense Emphasis"/>
    <w:basedOn w:val="DefaultParagraphFont"/>
    <w:uiPriority w:val="21"/>
    <w:qFormat/>
    <w:rsid w:val="00A05BFF"/>
    <w:rPr>
      <w:i/>
      <w:iCs/>
      <w:color w:val="0F4761" w:themeColor="accent1" w:themeShade="BF"/>
    </w:rPr>
  </w:style>
  <w:style w:type="paragraph" w:styleId="IntenseQuote">
    <w:name w:val="Intense Quote"/>
    <w:basedOn w:val="Normal"/>
    <w:next w:val="Normal"/>
    <w:link w:val="IntenseQuoteChar"/>
    <w:uiPriority w:val="30"/>
    <w:qFormat/>
    <w:rsid w:val="00A05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BFF"/>
    <w:rPr>
      <w:i/>
      <w:iCs/>
      <w:color w:val="0F4761" w:themeColor="accent1" w:themeShade="BF"/>
    </w:rPr>
  </w:style>
  <w:style w:type="character" w:styleId="IntenseReference">
    <w:name w:val="Intense Reference"/>
    <w:basedOn w:val="DefaultParagraphFont"/>
    <w:uiPriority w:val="32"/>
    <w:qFormat/>
    <w:rsid w:val="00A05BFF"/>
    <w:rPr>
      <w:b/>
      <w:bCs/>
      <w:smallCaps/>
      <w:color w:val="0F4761" w:themeColor="accent1" w:themeShade="BF"/>
      <w:spacing w:val="5"/>
    </w:rPr>
  </w:style>
  <w:style w:type="paragraph" w:customStyle="1" w:styleId="Default">
    <w:name w:val="Default"/>
    <w:rsid w:val="00A05BF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BA2AC7"/>
    <w:pPr>
      <w:ind w:left="961" w:hanging="579"/>
    </w:pPr>
    <w:rPr>
      <w:sz w:val="24"/>
      <w:szCs w:val="24"/>
    </w:rPr>
  </w:style>
  <w:style w:type="character" w:customStyle="1" w:styleId="BodyTextChar">
    <w:name w:val="Body Text Char"/>
    <w:basedOn w:val="DefaultParagraphFont"/>
    <w:link w:val="BodyText"/>
    <w:uiPriority w:val="1"/>
    <w:rsid w:val="00BA2AC7"/>
    <w:rPr>
      <w:rFonts w:ascii="Calibri" w:eastAsia="Calibri" w:hAnsi="Calibri" w:cs="Calibri"/>
      <w:sz w:val="24"/>
      <w:szCs w:val="24"/>
      <w:lang w:val="en-US"/>
      <w14:ligatures w14:val="none"/>
    </w:rPr>
  </w:style>
  <w:style w:type="paragraph" w:customStyle="1" w:styleId="TableParagraph">
    <w:name w:val="Table Paragraph"/>
    <w:basedOn w:val="Normal"/>
    <w:uiPriority w:val="1"/>
    <w:qFormat/>
    <w:rsid w:val="00BA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77926">
      <w:bodyDiv w:val="1"/>
      <w:marLeft w:val="0"/>
      <w:marRight w:val="0"/>
      <w:marTop w:val="0"/>
      <w:marBottom w:val="0"/>
      <w:divBdr>
        <w:top w:val="none" w:sz="0" w:space="0" w:color="auto"/>
        <w:left w:val="none" w:sz="0" w:space="0" w:color="auto"/>
        <w:bottom w:val="none" w:sz="0" w:space="0" w:color="auto"/>
        <w:right w:val="none" w:sz="0" w:space="0" w:color="auto"/>
      </w:divBdr>
    </w:div>
    <w:div w:id="734397453">
      <w:bodyDiv w:val="1"/>
      <w:marLeft w:val="0"/>
      <w:marRight w:val="0"/>
      <w:marTop w:val="0"/>
      <w:marBottom w:val="0"/>
      <w:divBdr>
        <w:top w:val="none" w:sz="0" w:space="0" w:color="auto"/>
        <w:left w:val="none" w:sz="0" w:space="0" w:color="auto"/>
        <w:bottom w:val="none" w:sz="0" w:space="0" w:color="auto"/>
        <w:right w:val="none" w:sz="0" w:space="0" w:color="auto"/>
      </w:divBdr>
    </w:div>
    <w:div w:id="1299146767">
      <w:bodyDiv w:val="1"/>
      <w:marLeft w:val="0"/>
      <w:marRight w:val="0"/>
      <w:marTop w:val="0"/>
      <w:marBottom w:val="0"/>
      <w:divBdr>
        <w:top w:val="none" w:sz="0" w:space="0" w:color="auto"/>
        <w:left w:val="none" w:sz="0" w:space="0" w:color="auto"/>
        <w:bottom w:val="none" w:sz="0" w:space="0" w:color="auto"/>
        <w:right w:val="none" w:sz="0" w:space="0" w:color="auto"/>
      </w:divBdr>
    </w:div>
    <w:div w:id="1978802097">
      <w:bodyDiv w:val="1"/>
      <w:marLeft w:val="0"/>
      <w:marRight w:val="0"/>
      <w:marTop w:val="0"/>
      <w:marBottom w:val="0"/>
      <w:divBdr>
        <w:top w:val="none" w:sz="0" w:space="0" w:color="auto"/>
        <w:left w:val="none" w:sz="0" w:space="0" w:color="auto"/>
        <w:bottom w:val="none" w:sz="0" w:space="0" w:color="auto"/>
        <w:right w:val="none" w:sz="0" w:space="0" w:color="auto"/>
      </w:divBdr>
    </w:div>
    <w:div w:id="211054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1368</Words>
  <Characters>6964</Characters>
  <Application>Microsoft Office Word</Application>
  <DocSecurity>0</DocSecurity>
  <Lines>169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Hanmer</dc:creator>
  <cp:keywords/>
  <dc:description/>
  <cp:lastModifiedBy>Melissa Hanmer</cp:lastModifiedBy>
  <cp:revision>3</cp:revision>
  <dcterms:created xsi:type="dcterms:W3CDTF">2024-04-18T16:14:00Z</dcterms:created>
  <dcterms:modified xsi:type="dcterms:W3CDTF">2024-04-18T16:14:00Z</dcterms:modified>
</cp:coreProperties>
</file>